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7443" w14:textId="41EC0BB2" w:rsidR="009510EF" w:rsidRDefault="00E67895" w:rsidP="009510EF">
      <w:pPr>
        <w:rPr>
          <w:color w:val="FFFFFF" w:themeColor="background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E5DD5" wp14:editId="4C8935C3">
                <wp:simplePos x="0" y="0"/>
                <wp:positionH relativeFrom="leftMargin">
                  <wp:posOffset>1085601</wp:posOffset>
                </wp:positionH>
                <wp:positionV relativeFrom="paragraph">
                  <wp:posOffset>449746</wp:posOffset>
                </wp:positionV>
                <wp:extent cx="223520" cy="228600"/>
                <wp:effectExtent l="0" t="0" r="5080" b="0"/>
                <wp:wrapNone/>
                <wp:docPr id="6549146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32A3C5" id="Rectangle 1" o:spid="_x0000_s1026" style="position:absolute;margin-left:85.5pt;margin-top:35.4pt;width:17.6pt;height:18pt;z-index:25166336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" fillcolor="#dceaf7 [351]" stroked="f" strokeweight="1.5pt">
                <w10:wrap anchorx="margin"/>
              </v:rect>
            </w:pict>
          </mc:Fallback>
        </mc:AlternateContent>
      </w:r>
      <w:r w:rsidR="00845EF7">
        <w:rPr>
          <w:noProof/>
        </w:rPr>
        <w:drawing>
          <wp:anchor distT="0" distB="0" distL="114300" distR="114300" simplePos="0" relativeHeight="251658240" behindDoc="1" locked="0" layoutInCell="1" allowOverlap="1" wp14:anchorId="48868477" wp14:editId="38B12E8A">
            <wp:simplePos x="0" y="0"/>
            <wp:positionH relativeFrom="page">
              <wp:align>right</wp:align>
            </wp:positionH>
            <wp:positionV relativeFrom="paragraph">
              <wp:posOffset>-332106</wp:posOffset>
            </wp:positionV>
            <wp:extent cx="7564755" cy="8852535"/>
            <wp:effectExtent l="0" t="0" r="0" b="5715"/>
            <wp:wrapNone/>
            <wp:docPr id="1458657276" name="Picture 3" descr="A blue background with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57276" name="Picture 3" descr="A blue background with a bir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9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885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EF" w:rsidRPr="00845EF7">
        <w:rPr>
          <w:color w:val="FFFFFF" w:themeColor="background1"/>
        </w:rPr>
        <w:t>*The tasks listed below are associated with functions in the Practice Management Software. Remove/ Add items according to the services used at the practice.</w:t>
      </w:r>
    </w:p>
    <w:p w14:paraId="749F001D" w14:textId="3A9419CF" w:rsidR="00E67895" w:rsidRPr="00E67895" w:rsidRDefault="00E67895" w:rsidP="009510EF">
      <w:pPr>
        <w:rPr>
          <w:color w:val="FFFFFF" w:themeColor="background1"/>
        </w:rPr>
      </w:pPr>
      <w:r>
        <w:tab/>
      </w:r>
      <w:r w:rsidRPr="00E67895">
        <w:rPr>
          <w:color w:val="FFFFFF" w:themeColor="background1"/>
        </w:rPr>
        <w:t>: Items required for clinical users</w:t>
      </w:r>
    </w:p>
    <w:tbl>
      <w:tblPr>
        <w:tblStyle w:val="TableGrid"/>
        <w:tblW w:w="9498" w:type="dxa"/>
        <w:tblInd w:w="-157" w:type="dxa"/>
        <w:tblBorders>
          <w:top w:val="single" w:sz="12" w:space="0" w:color="D6BB64"/>
          <w:left w:val="single" w:sz="12" w:space="0" w:color="D6BB64"/>
          <w:bottom w:val="single" w:sz="12" w:space="0" w:color="D6BB64"/>
          <w:right w:val="single" w:sz="12" w:space="0" w:color="D6BB64"/>
          <w:insideH w:val="single" w:sz="12" w:space="0" w:color="D6BB64"/>
          <w:insideV w:val="single" w:sz="12" w:space="0" w:color="D6BB64"/>
        </w:tblBorders>
        <w:tblLook w:val="04A0" w:firstRow="1" w:lastRow="0" w:firstColumn="1" w:lastColumn="0" w:noHBand="0" w:noVBand="1"/>
      </w:tblPr>
      <w:tblGrid>
        <w:gridCol w:w="3686"/>
        <w:gridCol w:w="1276"/>
        <w:gridCol w:w="4536"/>
      </w:tblGrid>
      <w:tr w:rsidR="00FA3A5C" w14:paraId="23BBBC4A" w14:textId="77777777" w:rsidTr="00604D9F">
        <w:trPr>
          <w:trHeight w:val="454"/>
        </w:trPr>
        <w:tc>
          <w:tcPr>
            <w:tcW w:w="3686" w:type="dxa"/>
            <w:shd w:val="clear" w:color="auto" w:fill="14153C"/>
          </w:tcPr>
          <w:p w14:paraId="14319919" w14:textId="6A5B897D" w:rsidR="00FA3A5C" w:rsidRPr="0040640F" w:rsidRDefault="00FA3A5C" w:rsidP="00B00103">
            <w:pPr>
              <w:rPr>
                <w:b/>
                <w:bCs/>
                <w:sz w:val="24"/>
                <w:szCs w:val="24"/>
              </w:rPr>
            </w:pPr>
            <w:r w:rsidRPr="0040640F">
              <w:rPr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1276" w:type="dxa"/>
            <w:shd w:val="clear" w:color="auto" w:fill="14153C"/>
          </w:tcPr>
          <w:p w14:paraId="4DCB1A5D" w14:textId="1D35A564" w:rsidR="00FA3A5C" w:rsidRPr="0040640F" w:rsidRDefault="00FA3A5C" w:rsidP="00B00103">
            <w:pPr>
              <w:rPr>
                <w:b/>
                <w:bCs/>
                <w:sz w:val="24"/>
                <w:szCs w:val="24"/>
              </w:rPr>
            </w:pPr>
            <w:r w:rsidRPr="0040640F">
              <w:rPr>
                <w:b/>
                <w:bCs/>
                <w:sz w:val="24"/>
                <w:szCs w:val="24"/>
              </w:rPr>
              <w:t>Date Actioned</w:t>
            </w:r>
          </w:p>
        </w:tc>
        <w:tc>
          <w:tcPr>
            <w:tcW w:w="4536" w:type="dxa"/>
            <w:shd w:val="clear" w:color="auto" w:fill="14153C"/>
          </w:tcPr>
          <w:p w14:paraId="5C8CE1B5" w14:textId="7BF68C8A" w:rsidR="00FA3A5C" w:rsidRPr="0040640F" w:rsidRDefault="00FA3A5C" w:rsidP="0040640F">
            <w:pPr>
              <w:rPr>
                <w:b/>
                <w:bCs/>
                <w:sz w:val="24"/>
                <w:szCs w:val="24"/>
              </w:rPr>
            </w:pPr>
            <w:r w:rsidRPr="0040640F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FA3A5C" w14:paraId="28F73D8D" w14:textId="77777777" w:rsidTr="00B53CA8">
        <w:trPr>
          <w:trHeight w:val="1870"/>
        </w:trPr>
        <w:tc>
          <w:tcPr>
            <w:tcW w:w="3686" w:type="dxa"/>
            <w:shd w:val="clear" w:color="auto" w:fill="DAE9F7" w:themeFill="text2" w:themeFillTint="1A"/>
          </w:tcPr>
          <w:p w14:paraId="74332D0F" w14:textId="26D7BE48" w:rsidR="00FA3A5C" w:rsidRDefault="00FA3A5C" w:rsidP="00B00103">
            <w:r>
              <w:t>Medicare Forms*</w:t>
            </w:r>
          </w:p>
          <w:p w14:paraId="6A5491E8" w14:textId="5059E1DE" w:rsidR="00FA3A5C" w:rsidRPr="00AE6D9C" w:rsidRDefault="00FA3A5C" w:rsidP="00B00103">
            <w:pPr>
              <w:numPr>
                <w:ilvl w:val="0"/>
                <w:numId w:val="1"/>
              </w:numPr>
            </w:pPr>
            <w:hyperlink r:id="rId11" w:tgtFrame="_blank" w:history="1">
              <w:r w:rsidRPr="00AE6D9C">
                <w:rPr>
                  <w:rStyle w:val="Hyperlink"/>
                </w:rPr>
                <w:t>Online Claiming Provider Agreement form</w:t>
              </w:r>
            </w:hyperlink>
            <w:r w:rsidRPr="00AE6D9C">
              <w:t> (HW027)</w:t>
            </w:r>
          </w:p>
          <w:p w14:paraId="7CD9567D" w14:textId="351FF19A" w:rsidR="00FA3A5C" w:rsidRDefault="00FA3A5C" w:rsidP="00B00103">
            <w:pPr>
              <w:numPr>
                <w:ilvl w:val="0"/>
                <w:numId w:val="1"/>
              </w:numPr>
            </w:pPr>
            <w:hyperlink r:id="rId12" w:tgtFrame="_blank" w:history="1">
              <w:r w:rsidRPr="00AE6D9C">
                <w:rPr>
                  <w:rStyle w:val="Hyperlink"/>
                </w:rPr>
                <w:t>Banking Details online claiming form</w:t>
              </w:r>
            </w:hyperlink>
            <w:r w:rsidRPr="00AE6D9C">
              <w:t> (HW052) </w:t>
            </w:r>
            <w:r>
              <w:t xml:space="preserve"> </w:t>
            </w:r>
          </w:p>
          <w:p w14:paraId="496E5C0E" w14:textId="4B4EE85A" w:rsidR="00FA3A5C" w:rsidRDefault="00FA3A5C" w:rsidP="00D14B40">
            <w:r>
              <w:t>* Alternatively, Information can be updated via PRODA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29CE58B5" w14:textId="77777777" w:rsidR="00FA3A5C" w:rsidRDefault="00FA3A5C" w:rsidP="00B00103"/>
        </w:tc>
        <w:tc>
          <w:tcPr>
            <w:tcW w:w="4536" w:type="dxa"/>
            <w:shd w:val="clear" w:color="auto" w:fill="DAE9F7" w:themeFill="text2" w:themeFillTint="1A"/>
          </w:tcPr>
          <w:p w14:paraId="37F0B908" w14:textId="6E8DDF52" w:rsidR="00FA3A5C" w:rsidRDefault="00FA3A5C" w:rsidP="00B00103"/>
        </w:tc>
      </w:tr>
      <w:tr w:rsidR="00FA3A5C" w14:paraId="36FF7412" w14:textId="77777777" w:rsidTr="00B53CA8">
        <w:trPr>
          <w:trHeight w:val="2379"/>
        </w:trPr>
        <w:tc>
          <w:tcPr>
            <w:tcW w:w="3686" w:type="dxa"/>
            <w:shd w:val="clear" w:color="auto" w:fill="DAE9F7" w:themeFill="text2" w:themeFillTint="1A"/>
          </w:tcPr>
          <w:p w14:paraId="02EFDEED" w14:textId="1ED02AA5" w:rsidR="009536B6" w:rsidRDefault="009536B6" w:rsidP="00B00103">
            <w:r>
              <w:t xml:space="preserve">Collate </w:t>
            </w:r>
            <w:r w:rsidR="00DB6996">
              <w:t>Provider details:</w:t>
            </w:r>
          </w:p>
          <w:p w14:paraId="6187B355" w14:textId="23CFEB84" w:rsidR="00FA3A5C" w:rsidRDefault="000D3B2A" w:rsidP="00B00103">
            <w:r>
              <w:sym w:font="Wingdings" w:char="F06F"/>
            </w:r>
            <w:r>
              <w:t xml:space="preserve"> </w:t>
            </w:r>
            <w:r w:rsidR="00FA3A5C">
              <w:t>Medicare Provider Number</w:t>
            </w:r>
          </w:p>
          <w:p w14:paraId="533B7C49" w14:textId="2ED9E6EF" w:rsidR="00693B3A" w:rsidRDefault="000D3B2A" w:rsidP="00B00103">
            <w:r>
              <w:sym w:font="Wingdings" w:char="F06F"/>
            </w:r>
            <w:r>
              <w:t xml:space="preserve"> </w:t>
            </w:r>
            <w:r w:rsidR="00761466">
              <w:t xml:space="preserve">Medicare Prescriber </w:t>
            </w:r>
            <w:r w:rsidR="003D7501">
              <w:t>N</w:t>
            </w:r>
            <w:r w:rsidR="00761466">
              <w:t>umber</w:t>
            </w:r>
            <w:r w:rsidR="00693B3A">
              <w:t xml:space="preserve"> </w:t>
            </w:r>
          </w:p>
          <w:p w14:paraId="369F0C08" w14:textId="0D94C157" w:rsidR="000D3B2A" w:rsidRDefault="00693B3A" w:rsidP="00B00103">
            <w:r>
              <w:sym w:font="Wingdings" w:char="F06F"/>
            </w:r>
            <w:r>
              <w:t xml:space="preserve"> AHPRA </w:t>
            </w:r>
            <w:r w:rsidR="003D7501">
              <w:t>Registration Number</w:t>
            </w:r>
          </w:p>
          <w:p w14:paraId="08AA70F6" w14:textId="731EFEED" w:rsidR="003D7501" w:rsidRDefault="003D7501" w:rsidP="00B00103">
            <w:r>
              <w:sym w:font="Wingdings" w:char="F06F"/>
            </w:r>
            <w:r>
              <w:t xml:space="preserve"> HPI-I (</w:t>
            </w:r>
            <w:r w:rsidR="004E1ECD" w:rsidRPr="004E1ECD">
              <w:t>Healthcare Provider Identifier-Individual</w:t>
            </w:r>
            <w:r w:rsidR="004E1ECD">
              <w:t>)</w:t>
            </w:r>
          </w:p>
          <w:p w14:paraId="24339E7F" w14:textId="29703827" w:rsidR="00761466" w:rsidRDefault="004E1ECD" w:rsidP="00B00103">
            <w:r>
              <w:sym w:font="Wingdings" w:char="F06F"/>
            </w:r>
            <w:r>
              <w:t xml:space="preserve"> CPD number</w:t>
            </w:r>
          </w:p>
          <w:p w14:paraId="39A9EC0A" w14:textId="2B0709AA" w:rsidR="00E8286F" w:rsidRDefault="00E8286F" w:rsidP="00B00103">
            <w:r>
              <w:sym w:font="Wingdings" w:char="F06F"/>
            </w:r>
            <w:r>
              <w:t xml:space="preserve"> ABN (if </w:t>
            </w:r>
            <w:r w:rsidR="001152EF">
              <w:t>applicable)</w:t>
            </w:r>
          </w:p>
          <w:p w14:paraId="3001154D" w14:textId="213B6FCB" w:rsidR="00E8286F" w:rsidRDefault="00E8286F" w:rsidP="00B00103">
            <w:r>
              <w:sym w:font="Wingdings" w:char="F06F"/>
            </w:r>
            <w:r>
              <w:t xml:space="preserve">  Business Number (if applicable)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349B04F6" w14:textId="4EB27C99" w:rsidR="00FA3A5C" w:rsidRDefault="00FA3A5C" w:rsidP="00B00103"/>
        </w:tc>
        <w:tc>
          <w:tcPr>
            <w:tcW w:w="4536" w:type="dxa"/>
            <w:shd w:val="clear" w:color="auto" w:fill="DAE9F7" w:themeFill="text2" w:themeFillTint="1A"/>
          </w:tcPr>
          <w:p w14:paraId="19D5B7F8" w14:textId="1A630B38" w:rsidR="00FA3A5C" w:rsidRDefault="00FA3A5C" w:rsidP="00B00103"/>
        </w:tc>
      </w:tr>
      <w:tr w:rsidR="00FA3A5C" w14:paraId="07CD8B9D" w14:textId="77777777" w:rsidTr="00F22F74">
        <w:trPr>
          <w:trHeight w:val="684"/>
        </w:trPr>
        <w:tc>
          <w:tcPr>
            <w:tcW w:w="3686" w:type="dxa"/>
            <w:shd w:val="clear" w:color="auto" w:fill="DAE9F7" w:themeFill="text2" w:themeFillTint="1A"/>
          </w:tcPr>
          <w:p w14:paraId="729E0164" w14:textId="38F878FB" w:rsidR="00FA3A5C" w:rsidRDefault="00AB4F1D" w:rsidP="00B00103">
            <w:r>
              <w:t>Request a</w:t>
            </w:r>
            <w:r w:rsidR="00FA3A5C">
              <w:t>dditional license (if required – for clinical users)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32A8599B" w14:textId="77777777" w:rsidR="00FA3A5C" w:rsidRDefault="00FA3A5C" w:rsidP="00B00103"/>
        </w:tc>
        <w:tc>
          <w:tcPr>
            <w:tcW w:w="4536" w:type="dxa"/>
            <w:shd w:val="clear" w:color="auto" w:fill="DAE9F7" w:themeFill="text2" w:themeFillTint="1A"/>
          </w:tcPr>
          <w:p w14:paraId="48DAAA8C" w14:textId="77777777" w:rsidR="00FA3A5C" w:rsidRDefault="00FA3A5C" w:rsidP="00B00103"/>
        </w:tc>
      </w:tr>
      <w:tr w:rsidR="00FA3A5C" w14:paraId="05308855" w14:textId="77777777" w:rsidTr="00B53CA8">
        <w:trPr>
          <w:trHeight w:val="666"/>
        </w:trPr>
        <w:tc>
          <w:tcPr>
            <w:tcW w:w="3686" w:type="dxa"/>
            <w:shd w:val="clear" w:color="auto" w:fill="DAE9F7" w:themeFill="text2" w:themeFillTint="1A"/>
          </w:tcPr>
          <w:p w14:paraId="7371B5D6" w14:textId="0064FBF3" w:rsidR="00FA3A5C" w:rsidRDefault="00AB4F1D" w:rsidP="00B00103">
            <w:r>
              <w:t xml:space="preserve">Submit </w:t>
            </w:r>
            <w:proofErr w:type="spellStart"/>
            <w:r w:rsidR="00FA3A5C">
              <w:t>eRx</w:t>
            </w:r>
            <w:proofErr w:type="spellEnd"/>
            <w:r w:rsidR="00FA3A5C">
              <w:t xml:space="preserve"> Registration (Electronic scripts)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6C59CE99" w14:textId="77777777" w:rsidR="00FA3A5C" w:rsidRDefault="00FA3A5C" w:rsidP="00B00103"/>
        </w:tc>
        <w:tc>
          <w:tcPr>
            <w:tcW w:w="4536" w:type="dxa"/>
            <w:shd w:val="clear" w:color="auto" w:fill="DAE9F7" w:themeFill="text2" w:themeFillTint="1A"/>
          </w:tcPr>
          <w:p w14:paraId="59B4B92B" w14:textId="77777777" w:rsidR="00FA3A5C" w:rsidRDefault="00FA3A5C" w:rsidP="00B00103"/>
        </w:tc>
      </w:tr>
      <w:tr w:rsidR="00FA3A5C" w14:paraId="41BEFB6C" w14:textId="77777777" w:rsidTr="00B53CA8">
        <w:trPr>
          <w:trHeight w:val="832"/>
        </w:trPr>
        <w:tc>
          <w:tcPr>
            <w:tcW w:w="3686" w:type="dxa"/>
            <w:shd w:val="clear" w:color="auto" w:fill="DAE9F7" w:themeFill="text2" w:themeFillTint="1A"/>
          </w:tcPr>
          <w:p w14:paraId="31EAD2F6" w14:textId="47631402" w:rsidR="00FA3A5C" w:rsidRDefault="00AB4F1D" w:rsidP="00B00103">
            <w:r>
              <w:t xml:space="preserve">Submit registration to </w:t>
            </w:r>
            <w:r w:rsidR="00FA3A5C">
              <w:t xml:space="preserve">Pathology| Imaging Laboratories (if using </w:t>
            </w:r>
            <w:proofErr w:type="spellStart"/>
            <w:r w:rsidR="00FA3A5C">
              <w:t>eOrdering</w:t>
            </w:r>
            <w:proofErr w:type="spellEnd"/>
            <w:r w:rsidR="00FA3A5C">
              <w:t>)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18ABF60B" w14:textId="77777777" w:rsidR="00FA3A5C" w:rsidRDefault="00FA3A5C" w:rsidP="00B00103"/>
        </w:tc>
        <w:tc>
          <w:tcPr>
            <w:tcW w:w="4536" w:type="dxa"/>
            <w:shd w:val="clear" w:color="auto" w:fill="DAE9F7" w:themeFill="text2" w:themeFillTint="1A"/>
          </w:tcPr>
          <w:p w14:paraId="7254FEC7" w14:textId="77777777" w:rsidR="00FA3A5C" w:rsidRDefault="00FA3A5C" w:rsidP="00B00103"/>
        </w:tc>
      </w:tr>
      <w:tr w:rsidR="00FA3A5C" w14:paraId="42385640" w14:textId="77777777" w:rsidTr="00F22F74">
        <w:trPr>
          <w:trHeight w:val="681"/>
        </w:trPr>
        <w:tc>
          <w:tcPr>
            <w:tcW w:w="3686" w:type="dxa"/>
            <w:shd w:val="clear" w:color="auto" w:fill="DAE9F7" w:themeFill="text2" w:themeFillTint="1A"/>
          </w:tcPr>
          <w:p w14:paraId="56C04410" w14:textId="7CEDC331" w:rsidR="00FA3A5C" w:rsidRPr="0010206F" w:rsidRDefault="00FA3A5C" w:rsidP="00B00103">
            <w:r>
              <w:t>[Integration</w:t>
            </w:r>
            <w:r w:rsidR="00E17782">
              <w:t xml:space="preserve"> Configuration</w:t>
            </w:r>
            <w:r>
              <w:t>] Scribing tool (Lyrebird, Heidi)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28FFEDE2" w14:textId="77777777" w:rsidR="00FA3A5C" w:rsidRDefault="00FA3A5C" w:rsidP="00B00103"/>
        </w:tc>
        <w:tc>
          <w:tcPr>
            <w:tcW w:w="4536" w:type="dxa"/>
            <w:shd w:val="clear" w:color="auto" w:fill="DAE9F7" w:themeFill="text2" w:themeFillTint="1A"/>
          </w:tcPr>
          <w:p w14:paraId="5F184C6A" w14:textId="77777777" w:rsidR="00FA3A5C" w:rsidRDefault="00FA3A5C" w:rsidP="00B00103"/>
        </w:tc>
      </w:tr>
      <w:tr w:rsidR="00FA3A5C" w14:paraId="46B5CA05" w14:textId="77777777" w:rsidTr="00F22F74">
        <w:trPr>
          <w:trHeight w:val="965"/>
        </w:trPr>
        <w:tc>
          <w:tcPr>
            <w:tcW w:w="3686" w:type="dxa"/>
            <w:shd w:val="clear" w:color="auto" w:fill="DAE9F7" w:themeFill="text2" w:themeFillTint="1A"/>
          </w:tcPr>
          <w:p w14:paraId="0651A3A1" w14:textId="3934774B" w:rsidR="00FA3A5C" w:rsidRDefault="00FA3A5C" w:rsidP="00B00103">
            <w:r>
              <w:t>[Integration</w:t>
            </w:r>
            <w:r w:rsidR="00E17782">
              <w:t xml:space="preserve"> Configuration</w:t>
            </w:r>
            <w:r>
              <w:t>] Payment Solution (Tyro, HICAPS, CommBank Smart Health)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04FF0AD1" w14:textId="77777777" w:rsidR="00FA3A5C" w:rsidRDefault="00FA3A5C" w:rsidP="00B00103"/>
        </w:tc>
        <w:tc>
          <w:tcPr>
            <w:tcW w:w="4536" w:type="dxa"/>
            <w:shd w:val="clear" w:color="auto" w:fill="DAE9F7" w:themeFill="text2" w:themeFillTint="1A"/>
          </w:tcPr>
          <w:p w14:paraId="31E8B007" w14:textId="77777777" w:rsidR="00FA3A5C" w:rsidRDefault="00FA3A5C" w:rsidP="00B00103"/>
        </w:tc>
      </w:tr>
      <w:tr w:rsidR="00FA3A5C" w14:paraId="4BD64651" w14:textId="77777777" w:rsidTr="00F22F74">
        <w:trPr>
          <w:trHeight w:val="966"/>
        </w:trPr>
        <w:tc>
          <w:tcPr>
            <w:tcW w:w="3686" w:type="dxa"/>
            <w:shd w:val="clear" w:color="auto" w:fill="DAE9F7" w:themeFill="text2" w:themeFillTint="1A"/>
          </w:tcPr>
          <w:p w14:paraId="4713F49D" w14:textId="08586AFE" w:rsidR="00FA3A5C" w:rsidRDefault="00FA3A5C" w:rsidP="00B00103">
            <w:r>
              <w:t>[Integrations</w:t>
            </w:r>
            <w:r w:rsidR="00E17782">
              <w:t xml:space="preserve"> Configuration</w:t>
            </w:r>
            <w:r>
              <w:t xml:space="preserve">] Secure Messaging (Argus, Medical Object, </w:t>
            </w:r>
            <w:proofErr w:type="spellStart"/>
            <w:r>
              <w:t>Healthlink</w:t>
            </w:r>
            <w:proofErr w:type="spellEnd"/>
            <w:r>
              <w:t>)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639BF9DC" w14:textId="77777777" w:rsidR="00FA3A5C" w:rsidRDefault="00FA3A5C" w:rsidP="00B00103"/>
        </w:tc>
        <w:tc>
          <w:tcPr>
            <w:tcW w:w="4536" w:type="dxa"/>
            <w:shd w:val="clear" w:color="auto" w:fill="DAE9F7" w:themeFill="text2" w:themeFillTint="1A"/>
          </w:tcPr>
          <w:p w14:paraId="6B9EF2D2" w14:textId="77777777" w:rsidR="00FA3A5C" w:rsidRDefault="00FA3A5C" w:rsidP="00B00103"/>
        </w:tc>
      </w:tr>
      <w:tr w:rsidR="00FA3A5C" w14:paraId="7FC91221" w14:textId="77777777" w:rsidTr="00F22F74">
        <w:trPr>
          <w:trHeight w:val="947"/>
        </w:trPr>
        <w:tc>
          <w:tcPr>
            <w:tcW w:w="3686" w:type="dxa"/>
            <w:shd w:val="clear" w:color="auto" w:fill="DAE9F7" w:themeFill="text2" w:themeFillTint="1A"/>
          </w:tcPr>
          <w:p w14:paraId="76547E25" w14:textId="77777777" w:rsidR="00FA3A5C" w:rsidRPr="0016694C" w:rsidRDefault="00FA3A5C" w:rsidP="00B00103">
            <w:pPr>
              <w:rPr>
                <w:i/>
                <w:iCs/>
              </w:rPr>
            </w:pPr>
            <w:r w:rsidRPr="0016694C">
              <w:rPr>
                <w:i/>
                <w:iCs/>
              </w:rPr>
              <w:t>*Add new rows for any applicable integrations and programs used in the practice (PIP, NCSR)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227840C9" w14:textId="77777777" w:rsidR="00FA3A5C" w:rsidRDefault="00FA3A5C" w:rsidP="00B00103"/>
        </w:tc>
        <w:tc>
          <w:tcPr>
            <w:tcW w:w="4536" w:type="dxa"/>
            <w:shd w:val="clear" w:color="auto" w:fill="DAE9F7" w:themeFill="text2" w:themeFillTint="1A"/>
          </w:tcPr>
          <w:p w14:paraId="71D126C4" w14:textId="57A09068" w:rsidR="00FA3A5C" w:rsidRDefault="00FA3A5C" w:rsidP="00B00103"/>
        </w:tc>
      </w:tr>
      <w:tr w:rsidR="00FA3A5C" w14:paraId="4FA521FD" w14:textId="77777777" w:rsidTr="00DB2EC6">
        <w:trPr>
          <w:trHeight w:val="968"/>
        </w:trPr>
        <w:tc>
          <w:tcPr>
            <w:tcW w:w="3686" w:type="dxa"/>
            <w:shd w:val="clear" w:color="auto" w:fill="FFFFFF" w:themeFill="background1"/>
          </w:tcPr>
          <w:p w14:paraId="5FC96F9A" w14:textId="0B62B620" w:rsidR="00FA3A5C" w:rsidRDefault="00FA3A5C" w:rsidP="00B00103">
            <w:r>
              <w:t>Create the user</w:t>
            </w:r>
          </w:p>
          <w:p w14:paraId="4DCB4B46" w14:textId="77777777" w:rsidR="00FA3A5C" w:rsidRDefault="00FA3A5C" w:rsidP="00B00103">
            <w:hyperlink r:id="rId13" w:history="1">
              <w:r w:rsidRPr="004760F7">
                <w:rPr>
                  <w:rStyle w:val="Hyperlink"/>
                </w:rPr>
                <w:t>Add or update a user</w:t>
              </w:r>
            </w:hyperlink>
          </w:p>
          <w:p w14:paraId="0B139E97" w14:textId="77777777" w:rsidR="00FA3A5C" w:rsidRDefault="00FA3A5C" w:rsidP="00B00103">
            <w:hyperlink r:id="rId14" w:history="1">
              <w:r w:rsidRPr="00795AF7">
                <w:rPr>
                  <w:rStyle w:val="Hyperlink"/>
                </w:rPr>
                <w:t>Set up a Provider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0AB7B863" w14:textId="77777777" w:rsidR="00FA3A5C" w:rsidRDefault="00FA3A5C" w:rsidP="00B00103"/>
        </w:tc>
        <w:tc>
          <w:tcPr>
            <w:tcW w:w="4536" w:type="dxa"/>
            <w:shd w:val="clear" w:color="auto" w:fill="FFFFFF" w:themeFill="background1"/>
          </w:tcPr>
          <w:p w14:paraId="5FEAD974" w14:textId="77777777" w:rsidR="00FA3A5C" w:rsidRDefault="00FA3A5C" w:rsidP="00B00103"/>
        </w:tc>
      </w:tr>
      <w:tr w:rsidR="00FA3A5C" w14:paraId="49EC5523" w14:textId="77777777" w:rsidTr="00281C3A">
        <w:trPr>
          <w:trHeight w:val="967"/>
        </w:trPr>
        <w:tc>
          <w:tcPr>
            <w:tcW w:w="3686" w:type="dxa"/>
            <w:tcBorders>
              <w:bottom w:val="single" w:sz="12" w:space="0" w:color="D6BB64"/>
            </w:tcBorders>
            <w:shd w:val="clear" w:color="auto" w:fill="DAE9F7" w:themeFill="text2" w:themeFillTint="1A"/>
          </w:tcPr>
          <w:p w14:paraId="302F25BD" w14:textId="77777777" w:rsidR="00FA3A5C" w:rsidRDefault="00FA3A5C" w:rsidP="00B00103">
            <w:r>
              <w:lastRenderedPageBreak/>
              <w:t>Review provider’s sessions</w:t>
            </w:r>
          </w:p>
          <w:p w14:paraId="0D15C180" w14:textId="0835AC90" w:rsidR="00B91D5E" w:rsidRDefault="00B91D5E" w:rsidP="00B00103">
            <w:hyperlink r:id="rId15" w:history="1">
              <w:r w:rsidRPr="00B91D5E">
                <w:rPr>
                  <w:rStyle w:val="Hyperlink"/>
                </w:rPr>
                <w:t>Set up appointment book sessions and holidays</w:t>
              </w:r>
            </w:hyperlink>
          </w:p>
        </w:tc>
        <w:tc>
          <w:tcPr>
            <w:tcW w:w="1276" w:type="dxa"/>
            <w:tcBorders>
              <w:bottom w:val="single" w:sz="12" w:space="0" w:color="D6BB64"/>
            </w:tcBorders>
            <w:shd w:val="clear" w:color="auto" w:fill="DAE9F7" w:themeFill="text2" w:themeFillTint="1A"/>
          </w:tcPr>
          <w:p w14:paraId="16AD1622" w14:textId="77777777" w:rsidR="00FA3A5C" w:rsidRDefault="00FA3A5C" w:rsidP="00B00103"/>
        </w:tc>
        <w:tc>
          <w:tcPr>
            <w:tcW w:w="4536" w:type="dxa"/>
            <w:tcBorders>
              <w:bottom w:val="single" w:sz="12" w:space="0" w:color="D6BB64"/>
            </w:tcBorders>
            <w:shd w:val="clear" w:color="auto" w:fill="DAE9F7" w:themeFill="text2" w:themeFillTint="1A"/>
          </w:tcPr>
          <w:p w14:paraId="156B2161" w14:textId="5CDA8561" w:rsidR="00FA3A5C" w:rsidRDefault="00FA3A5C" w:rsidP="00B00103"/>
        </w:tc>
      </w:tr>
      <w:tr w:rsidR="00FA3A5C" w14:paraId="7B056F2D" w14:textId="77777777" w:rsidTr="00281C3A">
        <w:trPr>
          <w:trHeight w:val="669"/>
        </w:trPr>
        <w:tc>
          <w:tcPr>
            <w:tcW w:w="3686" w:type="dxa"/>
            <w:tcBorders>
              <w:top w:val="single" w:sz="12" w:space="0" w:color="D6BB64"/>
              <w:left w:val="single" w:sz="12" w:space="0" w:color="D6BB64"/>
              <w:bottom w:val="single" w:sz="12" w:space="0" w:color="D6BB64"/>
              <w:right w:val="single" w:sz="12" w:space="0" w:color="D6BB64"/>
            </w:tcBorders>
            <w:shd w:val="clear" w:color="auto" w:fill="FFFFFF" w:themeFill="background1"/>
          </w:tcPr>
          <w:p w14:paraId="6D0DCA34" w14:textId="77777777" w:rsidR="00FA3A5C" w:rsidRDefault="00FA3A5C" w:rsidP="00B00103">
            <w:r>
              <w:t>Review/update user Permissions</w:t>
            </w:r>
          </w:p>
          <w:p w14:paraId="0A8B03D3" w14:textId="2F1FD7AB" w:rsidR="00281C3A" w:rsidRDefault="00281C3A" w:rsidP="00B00103">
            <w:hyperlink r:id="rId16" w:history="1">
              <w:r w:rsidRPr="00281C3A">
                <w:rPr>
                  <w:rStyle w:val="Hyperlink"/>
                </w:rPr>
                <w:t>User Permissions</w:t>
              </w:r>
            </w:hyperlink>
          </w:p>
        </w:tc>
        <w:tc>
          <w:tcPr>
            <w:tcW w:w="1276" w:type="dxa"/>
            <w:tcBorders>
              <w:top w:val="single" w:sz="12" w:space="0" w:color="D6BB64"/>
              <w:left w:val="single" w:sz="12" w:space="0" w:color="D6BB64"/>
              <w:bottom w:val="single" w:sz="12" w:space="0" w:color="D6BB64"/>
              <w:right w:val="single" w:sz="12" w:space="0" w:color="D6BB64"/>
            </w:tcBorders>
            <w:shd w:val="clear" w:color="auto" w:fill="FFFFFF" w:themeFill="background1"/>
          </w:tcPr>
          <w:p w14:paraId="121E5C8B" w14:textId="77777777" w:rsidR="00FA3A5C" w:rsidRDefault="00FA3A5C" w:rsidP="00B00103"/>
        </w:tc>
        <w:tc>
          <w:tcPr>
            <w:tcW w:w="4536" w:type="dxa"/>
            <w:tcBorders>
              <w:top w:val="single" w:sz="12" w:space="0" w:color="D6BB64"/>
              <w:left w:val="single" w:sz="12" w:space="0" w:color="D6BB64"/>
              <w:bottom w:val="single" w:sz="12" w:space="0" w:color="D6BB64"/>
              <w:right w:val="single" w:sz="12" w:space="0" w:color="D6BB64"/>
            </w:tcBorders>
            <w:shd w:val="clear" w:color="auto" w:fill="FFFFFF" w:themeFill="background1"/>
          </w:tcPr>
          <w:p w14:paraId="39BBF727" w14:textId="6D7A81C5" w:rsidR="00FA3A5C" w:rsidRDefault="00FA3A5C" w:rsidP="00B00103"/>
        </w:tc>
      </w:tr>
      <w:tr w:rsidR="00FA3A5C" w14:paraId="0DAD3C59" w14:textId="77777777" w:rsidTr="00464093">
        <w:trPr>
          <w:trHeight w:val="692"/>
        </w:trPr>
        <w:tc>
          <w:tcPr>
            <w:tcW w:w="3686" w:type="dxa"/>
            <w:tcBorders>
              <w:top w:val="single" w:sz="12" w:space="0" w:color="D6BB64"/>
              <w:left w:val="single" w:sz="12" w:space="0" w:color="D6BB64"/>
              <w:bottom w:val="single" w:sz="12" w:space="0" w:color="D6BB64"/>
              <w:right w:val="single" w:sz="12" w:space="0" w:color="D6BB64"/>
            </w:tcBorders>
            <w:shd w:val="clear" w:color="auto" w:fill="FFFFFF" w:themeFill="background1"/>
          </w:tcPr>
          <w:p w14:paraId="3D8EBF22" w14:textId="77777777" w:rsidR="00FA3A5C" w:rsidRDefault="00FA3A5C" w:rsidP="00B00103">
            <w:r>
              <w:t>Review/ update user Preferences</w:t>
            </w:r>
          </w:p>
          <w:p w14:paraId="1A8713A7" w14:textId="76562946" w:rsidR="000D6EFB" w:rsidRDefault="000D6EFB" w:rsidP="00B00103">
            <w:hyperlink r:id="rId17" w:history="1">
              <w:r w:rsidRPr="000D6EFB">
                <w:rPr>
                  <w:rStyle w:val="Hyperlink"/>
                </w:rPr>
                <w:t>Setting User Preferences</w:t>
              </w:r>
            </w:hyperlink>
          </w:p>
        </w:tc>
        <w:tc>
          <w:tcPr>
            <w:tcW w:w="1276" w:type="dxa"/>
            <w:tcBorders>
              <w:top w:val="single" w:sz="12" w:space="0" w:color="D6BB64"/>
              <w:left w:val="single" w:sz="12" w:space="0" w:color="D6BB64"/>
              <w:bottom w:val="single" w:sz="12" w:space="0" w:color="D6BB64"/>
              <w:right w:val="single" w:sz="12" w:space="0" w:color="D6BB64"/>
            </w:tcBorders>
            <w:shd w:val="clear" w:color="auto" w:fill="FFFFFF" w:themeFill="background1"/>
          </w:tcPr>
          <w:p w14:paraId="4B099C59" w14:textId="77777777" w:rsidR="00FA3A5C" w:rsidRDefault="00FA3A5C" w:rsidP="00B00103"/>
        </w:tc>
        <w:tc>
          <w:tcPr>
            <w:tcW w:w="4536" w:type="dxa"/>
            <w:tcBorders>
              <w:top w:val="single" w:sz="12" w:space="0" w:color="D6BB64"/>
              <w:left w:val="single" w:sz="12" w:space="0" w:color="D6BB64"/>
              <w:bottom w:val="single" w:sz="12" w:space="0" w:color="D6BB64"/>
              <w:right w:val="single" w:sz="12" w:space="0" w:color="D6BB64"/>
            </w:tcBorders>
            <w:shd w:val="clear" w:color="auto" w:fill="FFFFFF" w:themeFill="background1"/>
          </w:tcPr>
          <w:p w14:paraId="3E5CEAEC" w14:textId="78AC6725" w:rsidR="00FA3A5C" w:rsidRDefault="00FA3A5C" w:rsidP="00B00103"/>
        </w:tc>
      </w:tr>
      <w:tr w:rsidR="00FA3A5C" w14:paraId="28B3E1A2" w14:textId="77777777" w:rsidTr="00DD12F9">
        <w:trPr>
          <w:trHeight w:val="660"/>
        </w:trPr>
        <w:tc>
          <w:tcPr>
            <w:tcW w:w="3686" w:type="dxa"/>
            <w:tcBorders>
              <w:top w:val="single" w:sz="12" w:space="0" w:color="D6BB64"/>
            </w:tcBorders>
            <w:shd w:val="clear" w:color="auto" w:fill="FFFFFF" w:themeFill="background1"/>
          </w:tcPr>
          <w:p w14:paraId="2502F596" w14:textId="77777777" w:rsidR="00FA3A5C" w:rsidRDefault="00FA3A5C" w:rsidP="00B00103">
            <w:r>
              <w:t>Allocate access to reports</w:t>
            </w:r>
          </w:p>
          <w:p w14:paraId="49F0E94A" w14:textId="246E1E2D" w:rsidR="00464093" w:rsidRDefault="00464093" w:rsidP="00B00103">
            <w:hyperlink r:id="rId18" w:history="1">
              <w:r w:rsidRPr="00464093">
                <w:rPr>
                  <w:rStyle w:val="Hyperlink"/>
                </w:rPr>
                <w:t>Set up users to run reports</w:t>
              </w:r>
            </w:hyperlink>
          </w:p>
        </w:tc>
        <w:tc>
          <w:tcPr>
            <w:tcW w:w="1276" w:type="dxa"/>
            <w:tcBorders>
              <w:top w:val="single" w:sz="12" w:space="0" w:color="D6BB64"/>
            </w:tcBorders>
            <w:shd w:val="clear" w:color="auto" w:fill="FFFFFF" w:themeFill="background1"/>
          </w:tcPr>
          <w:p w14:paraId="3A32963F" w14:textId="546540B1" w:rsidR="00FA3A5C" w:rsidRDefault="00FA3A5C" w:rsidP="00B00103"/>
        </w:tc>
        <w:tc>
          <w:tcPr>
            <w:tcW w:w="4536" w:type="dxa"/>
            <w:tcBorders>
              <w:top w:val="single" w:sz="12" w:space="0" w:color="D6BB64"/>
            </w:tcBorders>
            <w:shd w:val="clear" w:color="auto" w:fill="FFFFFF" w:themeFill="background1"/>
          </w:tcPr>
          <w:p w14:paraId="3609955D" w14:textId="379D0BCC" w:rsidR="00FA3A5C" w:rsidRDefault="00FA3A5C" w:rsidP="00B00103"/>
        </w:tc>
      </w:tr>
    </w:tbl>
    <w:p w14:paraId="79D230AA" w14:textId="430D44ED" w:rsidR="008528D7" w:rsidRDefault="003E25DC" w:rsidP="008528D7">
      <w:pPr>
        <w:sectPr w:rsidR="008528D7" w:rsidSect="00845EF7">
          <w:headerReference w:type="even" r:id="rId19"/>
          <w:headerReference w:type="default" r:id="rId20"/>
          <w:footerReference w:type="default" r:id="rId21"/>
          <w:headerReference w:type="first" r:id="rId22"/>
          <w:pgSz w:w="11906" w:h="16838"/>
          <w:pgMar w:top="1702" w:right="1440" w:bottom="1701" w:left="1440" w:header="708" w:footer="530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AB18325" wp14:editId="16F656CB">
            <wp:simplePos x="0" y="0"/>
            <wp:positionH relativeFrom="page">
              <wp:align>left</wp:align>
            </wp:positionH>
            <wp:positionV relativeFrom="paragraph">
              <wp:posOffset>-2331720</wp:posOffset>
            </wp:positionV>
            <wp:extent cx="7564755" cy="8852535"/>
            <wp:effectExtent l="0" t="0" r="0" b="5715"/>
            <wp:wrapNone/>
            <wp:docPr id="1037430893" name="Picture 3" descr="A blue background with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57276" name="Picture 3" descr="A blue background with a bir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9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885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9A5B5" w14:textId="2CEA02A1" w:rsidR="00845EF7" w:rsidRDefault="004526BD" w:rsidP="008528D7">
      <w:r>
        <w:rPr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BB58A6C" wp14:editId="5649C6A4">
            <wp:simplePos x="0" y="0"/>
            <wp:positionH relativeFrom="page">
              <wp:align>right</wp:align>
            </wp:positionH>
            <wp:positionV relativeFrom="paragraph">
              <wp:posOffset>-281305</wp:posOffset>
            </wp:positionV>
            <wp:extent cx="7564755" cy="8852535"/>
            <wp:effectExtent l="0" t="0" r="0" b="5715"/>
            <wp:wrapNone/>
            <wp:docPr id="207678901" name="Picture 3" descr="A blue background with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57276" name="Picture 3" descr="A blue background with a bir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9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885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8D7" w:rsidRPr="00845EF7">
        <w:rPr>
          <w:color w:val="FFFFFF" w:themeColor="background1"/>
        </w:rPr>
        <w:t>*The tasks listed below are associated with functions in the Practice Management Software. Remove/ Add items according to the services used at the practice.</w:t>
      </w:r>
    </w:p>
    <w:p w14:paraId="1CF9B406" w14:textId="50435C1F" w:rsidR="00E67895" w:rsidRPr="00E67895" w:rsidRDefault="00880F3A" w:rsidP="00E67895">
      <w:pPr>
        <w:rPr>
          <w:color w:val="FFFFFF" w:themeColor="background1"/>
        </w:rPr>
      </w:pPr>
      <w:r w:rsidRPr="0046209E">
        <w:rPr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E2B29" wp14:editId="1248A83E">
                <wp:simplePos x="0" y="0"/>
                <wp:positionH relativeFrom="leftMargin">
                  <wp:posOffset>1077595</wp:posOffset>
                </wp:positionH>
                <wp:positionV relativeFrom="paragraph">
                  <wp:posOffset>5080</wp:posOffset>
                </wp:positionV>
                <wp:extent cx="223520" cy="228600"/>
                <wp:effectExtent l="0" t="0" r="5080" b="0"/>
                <wp:wrapNone/>
                <wp:docPr id="9744606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BB3C1" id="Rectangle 1" o:spid="_x0000_s1026" style="position:absolute;margin-left:84.85pt;margin-top:.4pt;width:17.6pt;height:18pt;z-index:25166131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" fillcolor="#dceaf7 [351]" stroked="f" strokeweight="1.5pt">
                <w10:wrap anchorx="margin"/>
              </v:rect>
            </w:pict>
          </mc:Fallback>
        </mc:AlternateContent>
      </w:r>
      <w:r w:rsidR="00E67895">
        <w:tab/>
      </w:r>
      <w:r w:rsidR="00E67895" w:rsidRPr="00E67895">
        <w:rPr>
          <w:color w:val="FFFFFF" w:themeColor="background1"/>
        </w:rPr>
        <w:t>: Items required for clinical users</w:t>
      </w:r>
    </w:p>
    <w:tbl>
      <w:tblPr>
        <w:tblStyle w:val="TableGrid"/>
        <w:tblW w:w="9483" w:type="dxa"/>
        <w:tblBorders>
          <w:top w:val="single" w:sz="12" w:space="0" w:color="D6BB64"/>
          <w:left w:val="single" w:sz="12" w:space="0" w:color="D6BB64"/>
          <w:bottom w:val="single" w:sz="12" w:space="0" w:color="D6BB64"/>
          <w:right w:val="single" w:sz="12" w:space="0" w:color="D6BB64"/>
          <w:insideH w:val="single" w:sz="12" w:space="0" w:color="D6BB64"/>
          <w:insideV w:val="single" w:sz="12" w:space="0" w:color="D6BB64"/>
        </w:tblBorders>
        <w:tblLook w:val="04A0" w:firstRow="1" w:lastRow="0" w:firstColumn="1" w:lastColumn="0" w:noHBand="0" w:noVBand="1"/>
      </w:tblPr>
      <w:tblGrid>
        <w:gridCol w:w="3424"/>
        <w:gridCol w:w="1239"/>
        <w:gridCol w:w="4820"/>
      </w:tblGrid>
      <w:tr w:rsidR="00FA3A5C" w:rsidRPr="000C7468" w14:paraId="72BF75AE" w14:textId="77777777" w:rsidTr="00FA3A5C">
        <w:trPr>
          <w:trHeight w:val="454"/>
        </w:trPr>
        <w:tc>
          <w:tcPr>
            <w:tcW w:w="3424" w:type="dxa"/>
            <w:shd w:val="clear" w:color="auto" w:fill="14153C"/>
          </w:tcPr>
          <w:p w14:paraId="45FEB479" w14:textId="5E968A45" w:rsidR="00FA3A5C" w:rsidRPr="000C7468" w:rsidRDefault="00FA3A5C" w:rsidP="00B00103">
            <w:pPr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1239" w:type="dxa"/>
            <w:shd w:val="clear" w:color="auto" w:fill="14153C"/>
          </w:tcPr>
          <w:p w14:paraId="575E5228" w14:textId="003C6BCC" w:rsidR="00FA3A5C" w:rsidRPr="000C7468" w:rsidRDefault="00FA3A5C" w:rsidP="00B00103">
            <w:pPr>
              <w:rPr>
                <w:b/>
                <w:bCs/>
              </w:rPr>
            </w:pPr>
            <w:r>
              <w:rPr>
                <w:b/>
                <w:bCs/>
              </w:rPr>
              <w:t>Date Actioned</w:t>
            </w:r>
          </w:p>
        </w:tc>
        <w:tc>
          <w:tcPr>
            <w:tcW w:w="4820" w:type="dxa"/>
            <w:shd w:val="clear" w:color="auto" w:fill="14153C"/>
          </w:tcPr>
          <w:p w14:paraId="2ACC17F2" w14:textId="77777777" w:rsidR="00FA3A5C" w:rsidRPr="000C7468" w:rsidRDefault="00FA3A5C" w:rsidP="00B00103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A3A5C" w14:paraId="346614B8" w14:textId="77777777" w:rsidTr="00910570">
        <w:trPr>
          <w:trHeight w:val="1205"/>
        </w:trPr>
        <w:tc>
          <w:tcPr>
            <w:tcW w:w="3424" w:type="dxa"/>
            <w:tcBorders>
              <w:bottom w:val="single" w:sz="12" w:space="0" w:color="D6BB64"/>
            </w:tcBorders>
            <w:shd w:val="clear" w:color="auto" w:fill="DAE9F7" w:themeFill="text2" w:themeFillTint="1A"/>
          </w:tcPr>
          <w:p w14:paraId="55C196A5" w14:textId="77777777" w:rsidR="00F22F74" w:rsidRDefault="00FA3A5C" w:rsidP="00B00103">
            <w:r>
              <w:t>Assign end date to provider sessions to prevent bookings</w:t>
            </w:r>
          </w:p>
          <w:p w14:paraId="36127B17" w14:textId="4BE5E5B3" w:rsidR="0034208B" w:rsidRDefault="0034208B" w:rsidP="00B00103">
            <w:hyperlink r:id="rId23" w:history="1">
              <w:r w:rsidRPr="0034208B">
                <w:rPr>
                  <w:rStyle w:val="Hyperlink"/>
                </w:rPr>
                <w:t>Set up appointment book sessions and holidays</w:t>
              </w:r>
            </w:hyperlink>
          </w:p>
        </w:tc>
        <w:tc>
          <w:tcPr>
            <w:tcW w:w="1239" w:type="dxa"/>
            <w:tcBorders>
              <w:bottom w:val="single" w:sz="12" w:space="0" w:color="D6BB64"/>
            </w:tcBorders>
            <w:shd w:val="clear" w:color="auto" w:fill="DAE9F7" w:themeFill="text2" w:themeFillTint="1A"/>
          </w:tcPr>
          <w:p w14:paraId="7E08E3F7" w14:textId="77777777" w:rsidR="00FA3A5C" w:rsidRDefault="00FA3A5C" w:rsidP="00B00103"/>
        </w:tc>
        <w:tc>
          <w:tcPr>
            <w:tcW w:w="4820" w:type="dxa"/>
            <w:tcBorders>
              <w:bottom w:val="single" w:sz="12" w:space="0" w:color="D6BB64"/>
            </w:tcBorders>
            <w:shd w:val="clear" w:color="auto" w:fill="DAE9F7" w:themeFill="text2" w:themeFillTint="1A"/>
          </w:tcPr>
          <w:p w14:paraId="475F7707" w14:textId="77777777" w:rsidR="00FA3A5C" w:rsidRDefault="00FA3A5C" w:rsidP="00B00103"/>
        </w:tc>
      </w:tr>
      <w:tr w:rsidR="00FA3A5C" w14:paraId="2786A98B" w14:textId="77777777" w:rsidTr="00F22F74">
        <w:trPr>
          <w:trHeight w:val="1118"/>
        </w:trPr>
        <w:tc>
          <w:tcPr>
            <w:tcW w:w="3424" w:type="dxa"/>
            <w:tcBorders>
              <w:top w:val="single" w:sz="12" w:space="0" w:color="D6BB64"/>
              <w:left w:val="single" w:sz="12" w:space="0" w:color="D6BB64"/>
              <w:bottom w:val="single" w:sz="12" w:space="0" w:color="D6BB64"/>
              <w:right w:val="single" w:sz="12" w:space="0" w:color="D6BB64"/>
            </w:tcBorders>
            <w:shd w:val="clear" w:color="auto" w:fill="DAE9F7" w:themeFill="text2" w:themeFillTint="1A"/>
          </w:tcPr>
          <w:p w14:paraId="4B35B421" w14:textId="6A27E553" w:rsidR="00F22F74" w:rsidRDefault="0034208B" w:rsidP="00B00103">
            <w:r>
              <w:t xml:space="preserve">Obtain </w:t>
            </w:r>
            <w:r w:rsidR="00FA3A5C">
              <w:t xml:space="preserve">Medicare letter from Dr requesting closure of provider numbers (Submit letter once billing is </w:t>
            </w:r>
            <w:r w:rsidR="00077070">
              <w:t>reconciled</w:t>
            </w:r>
            <w:r w:rsidR="00FA3A5C">
              <w:t>)</w:t>
            </w:r>
          </w:p>
        </w:tc>
        <w:tc>
          <w:tcPr>
            <w:tcW w:w="1239" w:type="dxa"/>
            <w:tcBorders>
              <w:top w:val="single" w:sz="12" w:space="0" w:color="D6BB64"/>
              <w:left w:val="single" w:sz="12" w:space="0" w:color="D6BB64"/>
              <w:bottom w:val="single" w:sz="12" w:space="0" w:color="D6BB64"/>
              <w:right w:val="single" w:sz="12" w:space="0" w:color="D6BB64"/>
            </w:tcBorders>
            <w:shd w:val="clear" w:color="auto" w:fill="DAE9F7" w:themeFill="text2" w:themeFillTint="1A"/>
          </w:tcPr>
          <w:p w14:paraId="664C354C" w14:textId="77777777" w:rsidR="00FA3A5C" w:rsidRDefault="00FA3A5C" w:rsidP="00B00103"/>
        </w:tc>
        <w:tc>
          <w:tcPr>
            <w:tcW w:w="4820" w:type="dxa"/>
            <w:tcBorders>
              <w:top w:val="single" w:sz="12" w:space="0" w:color="D6BB64"/>
              <w:left w:val="single" w:sz="12" w:space="0" w:color="D6BB64"/>
              <w:bottom w:val="single" w:sz="12" w:space="0" w:color="D6BB64"/>
              <w:right w:val="single" w:sz="12" w:space="0" w:color="D6BB64"/>
            </w:tcBorders>
            <w:shd w:val="clear" w:color="auto" w:fill="DAE9F7" w:themeFill="text2" w:themeFillTint="1A"/>
          </w:tcPr>
          <w:p w14:paraId="2C35D059" w14:textId="77777777" w:rsidR="00FA3A5C" w:rsidRDefault="00FA3A5C" w:rsidP="00B00103"/>
        </w:tc>
      </w:tr>
      <w:tr w:rsidR="00FA3A5C" w14:paraId="39C7B846" w14:textId="77777777" w:rsidTr="00910570">
        <w:trPr>
          <w:trHeight w:val="956"/>
        </w:trPr>
        <w:tc>
          <w:tcPr>
            <w:tcW w:w="3424" w:type="dxa"/>
            <w:tcBorders>
              <w:top w:val="single" w:sz="12" w:space="0" w:color="D6BB64"/>
              <w:left w:val="single" w:sz="12" w:space="0" w:color="D6BB64"/>
              <w:bottom w:val="single" w:sz="12" w:space="0" w:color="D6BB64"/>
              <w:right w:val="single" w:sz="12" w:space="0" w:color="D6BB64"/>
            </w:tcBorders>
            <w:shd w:val="clear" w:color="auto" w:fill="FFFFFF" w:themeFill="background1"/>
          </w:tcPr>
          <w:p w14:paraId="2F019582" w14:textId="77777777" w:rsidR="00F22F74" w:rsidRDefault="00A03FE9" w:rsidP="00B00103">
            <w:r>
              <w:t xml:space="preserve">End of </w:t>
            </w:r>
            <w:r w:rsidR="00FA3A5C">
              <w:t>Last day – Change password</w:t>
            </w:r>
          </w:p>
          <w:p w14:paraId="742310B6" w14:textId="4882B626" w:rsidR="005D6EC0" w:rsidRDefault="005D6EC0" w:rsidP="00B00103">
            <w:hyperlink r:id="rId24" w:history="1">
              <w:r w:rsidRPr="005D6EC0">
                <w:rPr>
                  <w:rStyle w:val="Hyperlink"/>
                </w:rPr>
                <w:t>Add or update a user</w:t>
              </w:r>
            </w:hyperlink>
          </w:p>
        </w:tc>
        <w:tc>
          <w:tcPr>
            <w:tcW w:w="1239" w:type="dxa"/>
            <w:tcBorders>
              <w:top w:val="single" w:sz="12" w:space="0" w:color="D6BB64"/>
              <w:left w:val="single" w:sz="12" w:space="0" w:color="D6BB64"/>
              <w:bottom w:val="single" w:sz="12" w:space="0" w:color="D6BB64"/>
              <w:right w:val="single" w:sz="12" w:space="0" w:color="D6BB64"/>
            </w:tcBorders>
            <w:shd w:val="clear" w:color="auto" w:fill="FFFFFF" w:themeFill="background1"/>
          </w:tcPr>
          <w:p w14:paraId="00450072" w14:textId="77777777" w:rsidR="00FA3A5C" w:rsidRDefault="00FA3A5C" w:rsidP="00B00103"/>
        </w:tc>
        <w:tc>
          <w:tcPr>
            <w:tcW w:w="4820" w:type="dxa"/>
            <w:tcBorders>
              <w:top w:val="single" w:sz="12" w:space="0" w:color="D6BB64"/>
              <w:left w:val="single" w:sz="12" w:space="0" w:color="D6BB64"/>
              <w:bottom w:val="single" w:sz="12" w:space="0" w:color="D6BB64"/>
              <w:right w:val="single" w:sz="12" w:space="0" w:color="D6BB64"/>
            </w:tcBorders>
            <w:shd w:val="clear" w:color="auto" w:fill="FFFFFF" w:themeFill="background1"/>
          </w:tcPr>
          <w:p w14:paraId="066DB50F" w14:textId="77777777" w:rsidR="00FA3A5C" w:rsidRDefault="00FA3A5C" w:rsidP="00B00103"/>
        </w:tc>
      </w:tr>
      <w:tr w:rsidR="00FA3A5C" w14:paraId="62A67BBA" w14:textId="77777777" w:rsidTr="005601D5">
        <w:trPr>
          <w:trHeight w:val="618"/>
        </w:trPr>
        <w:tc>
          <w:tcPr>
            <w:tcW w:w="3424" w:type="dxa"/>
            <w:tcBorders>
              <w:top w:val="single" w:sz="12" w:space="0" w:color="D6BB64"/>
              <w:left w:val="single" w:sz="12" w:space="0" w:color="D6BB64"/>
              <w:bottom w:val="single" w:sz="12" w:space="0" w:color="D6BB64"/>
              <w:right w:val="single" w:sz="12" w:space="0" w:color="D6BB64"/>
            </w:tcBorders>
            <w:shd w:val="clear" w:color="auto" w:fill="FFFFFF" w:themeFill="background1"/>
          </w:tcPr>
          <w:p w14:paraId="3DF51545" w14:textId="08360AF5" w:rsidR="00FA3A5C" w:rsidRDefault="00A03FE9" w:rsidP="00B00103">
            <w:r>
              <w:t xml:space="preserve">End of Last day </w:t>
            </w:r>
            <w:r w:rsidR="00884FC3">
              <w:t>–</w:t>
            </w:r>
            <w:r>
              <w:t xml:space="preserve"> </w:t>
            </w:r>
            <w:r w:rsidR="00884FC3">
              <w:t xml:space="preserve">Revoke </w:t>
            </w:r>
            <w:r w:rsidR="00FA3A5C">
              <w:t xml:space="preserve">Remote access (if applicable) </w:t>
            </w:r>
          </w:p>
        </w:tc>
        <w:tc>
          <w:tcPr>
            <w:tcW w:w="1239" w:type="dxa"/>
            <w:tcBorders>
              <w:top w:val="single" w:sz="12" w:space="0" w:color="D6BB64"/>
              <w:left w:val="single" w:sz="12" w:space="0" w:color="D6BB64"/>
              <w:bottom w:val="single" w:sz="12" w:space="0" w:color="D6BB64"/>
              <w:right w:val="single" w:sz="12" w:space="0" w:color="D6BB64"/>
            </w:tcBorders>
            <w:shd w:val="clear" w:color="auto" w:fill="FFFFFF" w:themeFill="background1"/>
          </w:tcPr>
          <w:p w14:paraId="7E3DC89C" w14:textId="77777777" w:rsidR="00FA3A5C" w:rsidRDefault="00FA3A5C" w:rsidP="00B00103"/>
        </w:tc>
        <w:tc>
          <w:tcPr>
            <w:tcW w:w="4820" w:type="dxa"/>
            <w:tcBorders>
              <w:top w:val="single" w:sz="12" w:space="0" w:color="D6BB64"/>
              <w:left w:val="single" w:sz="12" w:space="0" w:color="D6BB64"/>
              <w:bottom w:val="single" w:sz="12" w:space="0" w:color="D6BB64"/>
              <w:right w:val="single" w:sz="12" w:space="0" w:color="D6BB64"/>
            </w:tcBorders>
            <w:shd w:val="clear" w:color="auto" w:fill="FFFFFF" w:themeFill="background1"/>
          </w:tcPr>
          <w:p w14:paraId="525359BD" w14:textId="77777777" w:rsidR="00FA3A5C" w:rsidRDefault="00FA3A5C" w:rsidP="00B00103"/>
        </w:tc>
      </w:tr>
      <w:tr w:rsidR="00FA3A5C" w14:paraId="36D9B8B6" w14:textId="77777777" w:rsidTr="000D14D1">
        <w:trPr>
          <w:trHeight w:val="1168"/>
        </w:trPr>
        <w:tc>
          <w:tcPr>
            <w:tcW w:w="3424" w:type="dxa"/>
            <w:tcBorders>
              <w:top w:val="single" w:sz="12" w:space="0" w:color="D6BB64"/>
            </w:tcBorders>
            <w:shd w:val="clear" w:color="auto" w:fill="DAE9F7" w:themeFill="text2" w:themeFillTint="1A"/>
          </w:tcPr>
          <w:p w14:paraId="7D16DAE3" w14:textId="77777777" w:rsidR="00D14016" w:rsidRDefault="00D14016" w:rsidP="00D14016">
            <w:r>
              <w:t xml:space="preserve">Update </w:t>
            </w:r>
            <w:r w:rsidR="00FA3A5C">
              <w:t>Result allocation</w:t>
            </w:r>
          </w:p>
          <w:p w14:paraId="27E58722" w14:textId="367E14D4" w:rsidR="001737D4" w:rsidRPr="00D14016" w:rsidRDefault="001737D4" w:rsidP="00D14016">
            <w:hyperlink r:id="rId25" w:history="1">
              <w:r w:rsidRPr="001737D4">
                <w:rPr>
                  <w:rStyle w:val="Hyperlink"/>
                </w:rPr>
                <w:t>Redirect incoming reports to another provider and set up aliases</w:t>
              </w:r>
            </w:hyperlink>
          </w:p>
        </w:tc>
        <w:tc>
          <w:tcPr>
            <w:tcW w:w="1239" w:type="dxa"/>
            <w:tcBorders>
              <w:top w:val="single" w:sz="12" w:space="0" w:color="D6BB64"/>
            </w:tcBorders>
            <w:shd w:val="clear" w:color="auto" w:fill="DAE9F7" w:themeFill="text2" w:themeFillTint="1A"/>
          </w:tcPr>
          <w:p w14:paraId="2B7DE0CB" w14:textId="77777777" w:rsidR="00FA3A5C" w:rsidRDefault="00FA3A5C" w:rsidP="00B00103"/>
        </w:tc>
        <w:tc>
          <w:tcPr>
            <w:tcW w:w="4820" w:type="dxa"/>
            <w:tcBorders>
              <w:top w:val="single" w:sz="12" w:space="0" w:color="D6BB64"/>
            </w:tcBorders>
            <w:shd w:val="clear" w:color="auto" w:fill="DAE9F7" w:themeFill="text2" w:themeFillTint="1A"/>
          </w:tcPr>
          <w:p w14:paraId="19FDC0CA" w14:textId="77777777" w:rsidR="00FA3A5C" w:rsidRDefault="00FA3A5C" w:rsidP="00B00103"/>
        </w:tc>
      </w:tr>
      <w:tr w:rsidR="00FA3A5C" w14:paraId="796EE29A" w14:textId="77777777" w:rsidTr="000D14D1">
        <w:trPr>
          <w:trHeight w:val="454"/>
        </w:trPr>
        <w:tc>
          <w:tcPr>
            <w:tcW w:w="3424" w:type="dxa"/>
            <w:shd w:val="clear" w:color="auto" w:fill="DAE9F7" w:themeFill="text2" w:themeFillTint="1A"/>
          </w:tcPr>
          <w:p w14:paraId="598FE1DA" w14:textId="2EB8DE7E" w:rsidR="00FA3A5C" w:rsidRDefault="00FA3A5C" w:rsidP="00B00103">
            <w:proofErr w:type="gramStart"/>
            <w:r>
              <w:t>Reminders</w:t>
            </w:r>
            <w:proofErr w:type="gramEnd"/>
            <w:r>
              <w:t xml:space="preserve"> handover</w:t>
            </w:r>
          </w:p>
        </w:tc>
        <w:tc>
          <w:tcPr>
            <w:tcW w:w="1239" w:type="dxa"/>
            <w:shd w:val="clear" w:color="auto" w:fill="DAE9F7" w:themeFill="text2" w:themeFillTint="1A"/>
          </w:tcPr>
          <w:p w14:paraId="7FD849D3" w14:textId="77777777" w:rsidR="00FA3A5C" w:rsidRDefault="00FA3A5C" w:rsidP="00B00103"/>
        </w:tc>
        <w:tc>
          <w:tcPr>
            <w:tcW w:w="4820" w:type="dxa"/>
            <w:shd w:val="clear" w:color="auto" w:fill="DAE9F7" w:themeFill="text2" w:themeFillTint="1A"/>
          </w:tcPr>
          <w:p w14:paraId="1DB30FB9" w14:textId="2A543DDC" w:rsidR="00FA3A5C" w:rsidRDefault="00FA3A5C" w:rsidP="00B00103"/>
        </w:tc>
      </w:tr>
      <w:tr w:rsidR="00FA3A5C" w14:paraId="38180F92" w14:textId="77777777" w:rsidTr="00F22F74">
        <w:trPr>
          <w:trHeight w:val="706"/>
        </w:trPr>
        <w:tc>
          <w:tcPr>
            <w:tcW w:w="3424" w:type="dxa"/>
            <w:shd w:val="clear" w:color="auto" w:fill="DAE9F7" w:themeFill="text2" w:themeFillTint="1A"/>
          </w:tcPr>
          <w:p w14:paraId="2DF82934" w14:textId="0F561DA7" w:rsidR="00FA3A5C" w:rsidRPr="00F22F74" w:rsidRDefault="006C2B58" w:rsidP="00B00103">
            <w:r>
              <w:t>Noti</w:t>
            </w:r>
            <w:r w:rsidR="003D1D44">
              <w:t xml:space="preserve">fy </w:t>
            </w:r>
            <w:proofErr w:type="spellStart"/>
            <w:r w:rsidR="00FA3A5C">
              <w:t>eRx</w:t>
            </w:r>
            <w:proofErr w:type="spellEnd"/>
            <w:r w:rsidR="00FA3A5C">
              <w:t xml:space="preserve"> </w:t>
            </w:r>
            <w:r w:rsidR="003D1D44">
              <w:t xml:space="preserve">about GP’s departure </w:t>
            </w:r>
            <w:r w:rsidR="00FA3A5C">
              <w:t>(Electronic scripts)</w:t>
            </w:r>
          </w:p>
        </w:tc>
        <w:tc>
          <w:tcPr>
            <w:tcW w:w="1239" w:type="dxa"/>
            <w:shd w:val="clear" w:color="auto" w:fill="DAE9F7" w:themeFill="text2" w:themeFillTint="1A"/>
          </w:tcPr>
          <w:p w14:paraId="24518217" w14:textId="77777777" w:rsidR="00FA3A5C" w:rsidRDefault="00FA3A5C" w:rsidP="00B00103"/>
        </w:tc>
        <w:tc>
          <w:tcPr>
            <w:tcW w:w="4820" w:type="dxa"/>
            <w:shd w:val="clear" w:color="auto" w:fill="DAE9F7" w:themeFill="text2" w:themeFillTint="1A"/>
          </w:tcPr>
          <w:p w14:paraId="05FF8EDB" w14:textId="77777777" w:rsidR="00FA3A5C" w:rsidRDefault="00FA3A5C" w:rsidP="00B00103"/>
        </w:tc>
      </w:tr>
      <w:tr w:rsidR="00FA3A5C" w14:paraId="63879BCD" w14:textId="77777777" w:rsidTr="00F22F74">
        <w:trPr>
          <w:trHeight w:val="957"/>
        </w:trPr>
        <w:tc>
          <w:tcPr>
            <w:tcW w:w="3424" w:type="dxa"/>
            <w:shd w:val="clear" w:color="auto" w:fill="DAE9F7" w:themeFill="text2" w:themeFillTint="1A"/>
          </w:tcPr>
          <w:p w14:paraId="0E1A2DBB" w14:textId="2F569E19" w:rsidR="00FA3A5C" w:rsidRPr="00F22F74" w:rsidRDefault="00F22F74" w:rsidP="00B00103">
            <w:r>
              <w:t xml:space="preserve">[Integration deactivation] </w:t>
            </w:r>
            <w:r w:rsidR="00FA3A5C">
              <w:t>Pathology</w:t>
            </w:r>
            <w:r w:rsidR="00A5487A">
              <w:t xml:space="preserve"> </w:t>
            </w:r>
            <w:r w:rsidR="00FA3A5C">
              <w:t xml:space="preserve">| Imaging Laboratories (if using </w:t>
            </w:r>
            <w:proofErr w:type="spellStart"/>
            <w:r w:rsidR="00FA3A5C">
              <w:t>eOrdering</w:t>
            </w:r>
            <w:proofErr w:type="spellEnd"/>
            <w:r w:rsidR="00FA3A5C">
              <w:t>)</w:t>
            </w:r>
          </w:p>
        </w:tc>
        <w:tc>
          <w:tcPr>
            <w:tcW w:w="1239" w:type="dxa"/>
            <w:shd w:val="clear" w:color="auto" w:fill="DAE9F7" w:themeFill="text2" w:themeFillTint="1A"/>
          </w:tcPr>
          <w:p w14:paraId="1D5922AC" w14:textId="77777777" w:rsidR="00FA3A5C" w:rsidRDefault="00FA3A5C" w:rsidP="00B00103"/>
        </w:tc>
        <w:tc>
          <w:tcPr>
            <w:tcW w:w="4820" w:type="dxa"/>
            <w:shd w:val="clear" w:color="auto" w:fill="DAE9F7" w:themeFill="text2" w:themeFillTint="1A"/>
          </w:tcPr>
          <w:p w14:paraId="66624896" w14:textId="77777777" w:rsidR="00FA3A5C" w:rsidRDefault="00FA3A5C" w:rsidP="00B00103"/>
        </w:tc>
      </w:tr>
      <w:tr w:rsidR="00FA3A5C" w14:paraId="5FA44067" w14:textId="77777777" w:rsidTr="00F22F74">
        <w:trPr>
          <w:trHeight w:val="687"/>
        </w:trPr>
        <w:tc>
          <w:tcPr>
            <w:tcW w:w="3424" w:type="dxa"/>
            <w:shd w:val="clear" w:color="auto" w:fill="DAE9F7" w:themeFill="text2" w:themeFillTint="1A"/>
          </w:tcPr>
          <w:p w14:paraId="6470E43B" w14:textId="21A581A3" w:rsidR="00FA3A5C" w:rsidRPr="00F22F74" w:rsidRDefault="00FA3A5C" w:rsidP="00B00103">
            <w:r>
              <w:t>[Integration</w:t>
            </w:r>
            <w:r w:rsidR="00F22F74">
              <w:t xml:space="preserve"> deactivation</w:t>
            </w:r>
            <w:r>
              <w:t>] Scribing tool (Lyrebird, Heidi)</w:t>
            </w:r>
          </w:p>
        </w:tc>
        <w:tc>
          <w:tcPr>
            <w:tcW w:w="1239" w:type="dxa"/>
            <w:shd w:val="clear" w:color="auto" w:fill="DAE9F7" w:themeFill="text2" w:themeFillTint="1A"/>
          </w:tcPr>
          <w:p w14:paraId="59F0A6B0" w14:textId="77777777" w:rsidR="00FA3A5C" w:rsidRDefault="00FA3A5C" w:rsidP="00B00103"/>
        </w:tc>
        <w:tc>
          <w:tcPr>
            <w:tcW w:w="4820" w:type="dxa"/>
            <w:shd w:val="clear" w:color="auto" w:fill="DAE9F7" w:themeFill="text2" w:themeFillTint="1A"/>
          </w:tcPr>
          <w:p w14:paraId="71F85A11" w14:textId="77777777" w:rsidR="00FA3A5C" w:rsidRDefault="00FA3A5C" w:rsidP="00B00103"/>
        </w:tc>
      </w:tr>
      <w:tr w:rsidR="00FA3A5C" w14:paraId="28918621" w14:textId="77777777" w:rsidTr="00B53CA8">
        <w:trPr>
          <w:trHeight w:val="1237"/>
        </w:trPr>
        <w:tc>
          <w:tcPr>
            <w:tcW w:w="3424" w:type="dxa"/>
            <w:shd w:val="clear" w:color="auto" w:fill="DAE9F7" w:themeFill="text2" w:themeFillTint="1A"/>
          </w:tcPr>
          <w:p w14:paraId="3B478BCE" w14:textId="494BB223" w:rsidR="00FA3A5C" w:rsidRPr="00F22F74" w:rsidRDefault="00FA3A5C" w:rsidP="00B00103">
            <w:r>
              <w:t>[Integration</w:t>
            </w:r>
            <w:r w:rsidR="00F22F74">
              <w:t xml:space="preserve"> deactivation</w:t>
            </w:r>
            <w:r>
              <w:t>] Payment Solution (Tyro, HICAPS, CommBank Smart Health)</w:t>
            </w:r>
          </w:p>
        </w:tc>
        <w:tc>
          <w:tcPr>
            <w:tcW w:w="1239" w:type="dxa"/>
            <w:shd w:val="clear" w:color="auto" w:fill="DAE9F7" w:themeFill="text2" w:themeFillTint="1A"/>
          </w:tcPr>
          <w:p w14:paraId="42CB3640" w14:textId="77777777" w:rsidR="00FA3A5C" w:rsidRDefault="00FA3A5C" w:rsidP="00B00103"/>
        </w:tc>
        <w:tc>
          <w:tcPr>
            <w:tcW w:w="4820" w:type="dxa"/>
            <w:shd w:val="clear" w:color="auto" w:fill="DAE9F7" w:themeFill="text2" w:themeFillTint="1A"/>
          </w:tcPr>
          <w:p w14:paraId="0B5720C9" w14:textId="77777777" w:rsidR="00FA3A5C" w:rsidRDefault="00FA3A5C" w:rsidP="00B00103"/>
        </w:tc>
      </w:tr>
      <w:tr w:rsidR="00FA3A5C" w14:paraId="54591C1B" w14:textId="77777777" w:rsidTr="00F22F74">
        <w:trPr>
          <w:trHeight w:val="969"/>
        </w:trPr>
        <w:tc>
          <w:tcPr>
            <w:tcW w:w="3424" w:type="dxa"/>
            <w:shd w:val="clear" w:color="auto" w:fill="DAE9F7" w:themeFill="text2" w:themeFillTint="1A"/>
          </w:tcPr>
          <w:p w14:paraId="71D361EC" w14:textId="4A2F8BD8" w:rsidR="00FA3A5C" w:rsidRPr="00F22F74" w:rsidRDefault="00FA3A5C" w:rsidP="00B00103">
            <w:r>
              <w:t>[Integrations</w:t>
            </w:r>
            <w:r w:rsidR="00F22F74">
              <w:t xml:space="preserve"> deactivation</w:t>
            </w:r>
            <w:r>
              <w:t xml:space="preserve">] Secure Messaging (Argus, Medical Object, </w:t>
            </w:r>
            <w:proofErr w:type="spellStart"/>
            <w:r>
              <w:t>Healthlink</w:t>
            </w:r>
            <w:proofErr w:type="spellEnd"/>
            <w:r>
              <w:t>)</w:t>
            </w:r>
          </w:p>
        </w:tc>
        <w:tc>
          <w:tcPr>
            <w:tcW w:w="1239" w:type="dxa"/>
            <w:shd w:val="clear" w:color="auto" w:fill="DAE9F7" w:themeFill="text2" w:themeFillTint="1A"/>
          </w:tcPr>
          <w:p w14:paraId="556094F1" w14:textId="77777777" w:rsidR="00FA3A5C" w:rsidRDefault="00FA3A5C" w:rsidP="00B00103"/>
        </w:tc>
        <w:tc>
          <w:tcPr>
            <w:tcW w:w="4820" w:type="dxa"/>
            <w:shd w:val="clear" w:color="auto" w:fill="DAE9F7" w:themeFill="text2" w:themeFillTint="1A"/>
          </w:tcPr>
          <w:p w14:paraId="04232BEF" w14:textId="77777777" w:rsidR="00FA3A5C" w:rsidRDefault="00FA3A5C" w:rsidP="00B00103"/>
        </w:tc>
      </w:tr>
      <w:tr w:rsidR="00FA3A5C" w14:paraId="3D11822A" w14:textId="77777777" w:rsidTr="0046209E">
        <w:trPr>
          <w:trHeight w:val="1254"/>
        </w:trPr>
        <w:tc>
          <w:tcPr>
            <w:tcW w:w="3424" w:type="dxa"/>
            <w:shd w:val="clear" w:color="auto" w:fill="DAE9F7" w:themeFill="text2" w:themeFillTint="1A"/>
          </w:tcPr>
          <w:p w14:paraId="79981F0E" w14:textId="3F6AC61A" w:rsidR="00FA3A5C" w:rsidRPr="00910570" w:rsidRDefault="00FA3A5C" w:rsidP="00B00103">
            <w:pPr>
              <w:rPr>
                <w:i/>
                <w:iCs/>
              </w:rPr>
            </w:pPr>
            <w:r w:rsidRPr="00910570">
              <w:rPr>
                <w:i/>
                <w:iCs/>
              </w:rPr>
              <w:t>*Add new rows for any applicable integrations and programs used in the practice (PIP, NCSR)</w:t>
            </w:r>
          </w:p>
        </w:tc>
        <w:tc>
          <w:tcPr>
            <w:tcW w:w="1239" w:type="dxa"/>
            <w:shd w:val="clear" w:color="auto" w:fill="DAE9F7" w:themeFill="text2" w:themeFillTint="1A"/>
          </w:tcPr>
          <w:p w14:paraId="5BEC67D3" w14:textId="77777777" w:rsidR="00FA3A5C" w:rsidRDefault="00FA3A5C" w:rsidP="00B00103"/>
        </w:tc>
        <w:tc>
          <w:tcPr>
            <w:tcW w:w="4820" w:type="dxa"/>
            <w:shd w:val="clear" w:color="auto" w:fill="DAE9F7" w:themeFill="text2" w:themeFillTint="1A"/>
          </w:tcPr>
          <w:p w14:paraId="26203803" w14:textId="40825B4F" w:rsidR="00FA3A5C" w:rsidRDefault="00FA3A5C" w:rsidP="00B00103"/>
        </w:tc>
      </w:tr>
      <w:tr w:rsidR="00FA3A5C" w14:paraId="3A9A1BC4" w14:textId="77777777" w:rsidTr="0046209E">
        <w:trPr>
          <w:trHeight w:val="664"/>
        </w:trPr>
        <w:tc>
          <w:tcPr>
            <w:tcW w:w="3424" w:type="dxa"/>
            <w:shd w:val="clear" w:color="auto" w:fill="FFFFFF" w:themeFill="background1"/>
          </w:tcPr>
          <w:p w14:paraId="63BB4C23" w14:textId="77777777" w:rsidR="00FA3A5C" w:rsidRDefault="00FA3A5C" w:rsidP="00B00103">
            <w:r>
              <w:lastRenderedPageBreak/>
              <w:t>Deactivate user</w:t>
            </w:r>
          </w:p>
          <w:p w14:paraId="2364D47A" w14:textId="2F659E31" w:rsidR="00FA3A5C" w:rsidRDefault="00FA3A5C" w:rsidP="00F22F74">
            <w:hyperlink r:id="rId26" w:history="1">
              <w:r w:rsidRPr="00D41FBB">
                <w:rPr>
                  <w:rStyle w:val="Hyperlink"/>
                </w:rPr>
                <w:t>Deactivate a user</w:t>
              </w:r>
            </w:hyperlink>
          </w:p>
        </w:tc>
        <w:tc>
          <w:tcPr>
            <w:tcW w:w="1239" w:type="dxa"/>
            <w:shd w:val="clear" w:color="auto" w:fill="FFFFFF" w:themeFill="background1"/>
          </w:tcPr>
          <w:p w14:paraId="6E38062A" w14:textId="77777777" w:rsidR="00FA3A5C" w:rsidRDefault="00FA3A5C" w:rsidP="00B00103"/>
        </w:tc>
        <w:tc>
          <w:tcPr>
            <w:tcW w:w="4820" w:type="dxa"/>
            <w:shd w:val="clear" w:color="auto" w:fill="FFFFFF" w:themeFill="background1"/>
          </w:tcPr>
          <w:p w14:paraId="2A3B28D4" w14:textId="4B4D2929" w:rsidR="00FA3A5C" w:rsidRDefault="00FA3A5C" w:rsidP="00B00103"/>
        </w:tc>
      </w:tr>
    </w:tbl>
    <w:p w14:paraId="4BEDB7DE" w14:textId="61D67A34" w:rsidR="008528D7" w:rsidRDefault="00910570" w:rsidP="0046209E">
      <w:pPr>
        <w:tabs>
          <w:tab w:val="left" w:pos="5280"/>
        </w:tabs>
      </w:pPr>
      <w:r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7C1B1838" wp14:editId="3CAFAC32">
            <wp:simplePos x="0" y="0"/>
            <wp:positionH relativeFrom="page">
              <wp:align>right</wp:align>
            </wp:positionH>
            <wp:positionV relativeFrom="paragraph">
              <wp:posOffset>-699770</wp:posOffset>
            </wp:positionV>
            <wp:extent cx="7564755" cy="8852535"/>
            <wp:effectExtent l="0" t="0" r="0" b="5715"/>
            <wp:wrapNone/>
            <wp:docPr id="1769885140" name="Picture 3" descr="A blue background with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57276" name="Picture 3" descr="A blue background with a bir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9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885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28D7" w:rsidSect="00880F3A">
      <w:headerReference w:type="default" r:id="rId27"/>
      <w:pgSz w:w="11906" w:h="16838"/>
      <w:pgMar w:top="1560" w:right="1440" w:bottom="1701" w:left="1440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ABCFA" w14:textId="77777777" w:rsidR="00EA17CC" w:rsidRDefault="00EA17CC" w:rsidP="00BA4EB7">
      <w:pPr>
        <w:spacing w:after="0" w:line="240" w:lineRule="auto"/>
      </w:pPr>
      <w:r>
        <w:separator/>
      </w:r>
    </w:p>
  </w:endnote>
  <w:endnote w:type="continuationSeparator" w:id="0">
    <w:p w14:paraId="59EC24FB" w14:textId="77777777" w:rsidR="00EA17CC" w:rsidRDefault="00EA17CC" w:rsidP="00BA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umin Pro Semibold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ler ExtraBold DE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9CD13" w14:textId="77777777" w:rsidR="00BA4EB7" w:rsidRDefault="00BA4EB7" w:rsidP="00BA4EB7">
    <w:pPr>
      <w:pStyle w:val="Footer"/>
      <w:tabs>
        <w:tab w:val="clear" w:pos="4513"/>
        <w:tab w:val="clear" w:pos="9026"/>
        <w:tab w:val="right" w:pos="9638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4CE74C18" wp14:editId="11FC69AC">
          <wp:simplePos x="0" y="0"/>
          <wp:positionH relativeFrom="page">
            <wp:posOffset>-165100</wp:posOffset>
          </wp:positionH>
          <wp:positionV relativeFrom="paragraph">
            <wp:posOffset>-274532</wp:posOffset>
          </wp:positionV>
          <wp:extent cx="7727950" cy="1133475"/>
          <wp:effectExtent l="0" t="0" r="6350" b="9525"/>
          <wp:wrapNone/>
          <wp:docPr id="1181290696" name="Picture 4" descr="A white wall with a pin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744409" name="Picture 4" descr="A white wall with a pin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91440" distB="91440" distL="114300" distR="114300" simplePos="0" relativeHeight="251664384" behindDoc="0" locked="0" layoutInCell="1" allowOverlap="1" wp14:anchorId="3CFA3060" wp14:editId="651EAEA9">
              <wp:simplePos x="0" y="0"/>
              <wp:positionH relativeFrom="margin">
                <wp:posOffset>1976120</wp:posOffset>
              </wp:positionH>
              <wp:positionV relativeFrom="paragraph">
                <wp:posOffset>-635</wp:posOffset>
              </wp:positionV>
              <wp:extent cx="2168237" cy="277091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237" cy="2770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3A8EE" w14:textId="77777777" w:rsidR="00BA4EB7" w:rsidRPr="00551B0D" w:rsidRDefault="00BA4EB7" w:rsidP="00BA4EB7">
                          <w:pPr>
                            <w:rPr>
                              <w:rFonts w:ascii="Acumin Pro" w:hAnsi="Acumin Pro"/>
                            </w:rPr>
                          </w:pPr>
                          <w:r w:rsidRPr="00551B0D">
                            <w:rPr>
                              <w:rFonts w:ascii="Acumin Pro" w:hAnsi="Acumin Pro"/>
                              <w:color w:val="0E2841" w:themeColor="text2"/>
                            </w:rPr>
                            <w:t>www.bestpracticesoftware.com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A30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5.6pt;margin-top:-.05pt;width:170.75pt;height:21.8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" filled="f" stroked="f">
              <v:textbox>
                <w:txbxContent>
                  <w:p w14:paraId="7FC3A8EE" w14:textId="77777777" w:rsidR="00BA4EB7" w:rsidRPr="00551B0D" w:rsidRDefault="00BA4EB7" w:rsidP="00BA4EB7">
                    <w:pPr>
                      <w:rPr>
                        <w:rFonts w:ascii="Acumin Pro" w:hAnsi="Acumin Pro"/>
                      </w:rPr>
                    </w:pPr>
                    <w:r w:rsidRPr="00551B0D">
                      <w:rPr>
                        <w:rFonts w:ascii="Acumin Pro" w:hAnsi="Acumin Pro"/>
                        <w:color w:val="0E2841" w:themeColor="text2"/>
                      </w:rPr>
                      <w:t>www.bestpracticesoftware.com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0DD17CF" w14:textId="77777777" w:rsidR="00BA4EB7" w:rsidRDefault="00BA4EB7" w:rsidP="00BA4EB7">
    <w:pPr>
      <w:pStyle w:val="Footer"/>
      <w:tabs>
        <w:tab w:val="clear" w:pos="4513"/>
        <w:tab w:val="clear" w:pos="9026"/>
        <w:tab w:val="right" w:pos="963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51F76CA" wp14:editId="031D04B8">
              <wp:simplePos x="0" y="0"/>
              <wp:positionH relativeFrom="margin">
                <wp:posOffset>202565</wp:posOffset>
              </wp:positionH>
              <wp:positionV relativeFrom="paragraph">
                <wp:posOffset>226060</wp:posOffset>
              </wp:positionV>
              <wp:extent cx="5692775" cy="287867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2775" cy="28786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0348" w:type="dxa"/>
                            <w:tblInd w:w="-714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0348"/>
                          </w:tblGrid>
                          <w:tr w:rsidR="00BA4EB7" w:rsidRPr="00304D8E" w14:paraId="16FC1CEA" w14:textId="77777777" w:rsidTr="00304D8E">
                            <w:trPr>
                              <w:trHeight w:val="287"/>
                            </w:trPr>
                            <w:tc>
                              <w:tcPr>
                                <w:tcW w:w="103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F808379" w14:textId="77777777" w:rsidR="00BA4EB7" w:rsidRPr="00304D8E" w:rsidRDefault="00BA4EB7" w:rsidP="00304D8E">
                                <w:pPr>
                                  <w:pStyle w:val="Smallcaption"/>
                                  <w:spacing w:line="240" w:lineRule="auto"/>
                                  <w:rPr>
                                    <w:rFonts w:ascii="Arial" w:hAnsi="Arial" w:cs="Arial"/>
                                    <w:b w:val="0"/>
                                    <w:bCs w:val="0"/>
                                    <w:color w:val="0E2841" w:themeColor="text2"/>
                                    <w:sz w:val="12"/>
                                    <w:szCs w:val="12"/>
                                  </w:rPr>
                                </w:pPr>
                                <w:r w:rsidRPr="00304D8E">
                                  <w:rPr>
                                    <w:rFonts w:ascii="Arial" w:hAnsi="Arial" w:cs="Arial"/>
                                    <w:b w:val="0"/>
                                    <w:bCs w:val="0"/>
                                    <w:color w:val="0E2841" w:themeColor="text2"/>
                                    <w:sz w:val="12"/>
                                    <w:szCs w:val="12"/>
                                  </w:rPr>
                                  <w:t>Best Practice Software Pty Ltd, ACN 104 808 988 - ABN 92 104 808 988, PO Box 1911, Bundaberg Qld 4670 Australia</w:t>
                                </w:r>
                              </w:p>
                              <w:p w14:paraId="10408A08" w14:textId="77777777" w:rsidR="00BA4EB7" w:rsidRPr="00304D8E" w:rsidRDefault="00BA4EB7" w:rsidP="00304D8E">
                                <w:pPr>
                                  <w:pStyle w:val="Footer"/>
                                  <w:jc w:val="center"/>
                                  <w:rPr>
                                    <w:color w:val="0E2841" w:themeColor="text2"/>
                                  </w:rPr>
                                </w:pPr>
                                <w:r w:rsidRPr="00304D8E">
                                  <w:rPr>
                                    <w:color w:val="0E2841" w:themeColor="text2"/>
                                    <w:sz w:val="12"/>
                                    <w:szCs w:val="12"/>
                                  </w:rPr>
                                  <w:t>Best Practice Software New Zealand Ltd, NZCN 562 9385 - NZBN 942 904 164 9411, PO Box 1459, Hamilton 3240 New Zealand</w:t>
                                </w:r>
                              </w:p>
                            </w:tc>
                          </w:tr>
                        </w:tbl>
                        <w:p w14:paraId="60EE05D6" w14:textId="77777777" w:rsidR="00BA4EB7" w:rsidRPr="00304D8E" w:rsidRDefault="00BA4EB7" w:rsidP="00BA4EB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F76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.95pt;margin-top:17.8pt;width:448.25pt;height:22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" filled="f" stroked="f">
              <v:textbox>
                <w:txbxContent>
                  <w:tbl>
                    <w:tblPr>
                      <w:tblStyle w:val="TableGrid"/>
                      <w:tblW w:w="10348" w:type="dxa"/>
                      <w:tblInd w:w="-714" w:type="dxa"/>
                      <w:tblLook w:val="04A0" w:firstRow="1" w:lastRow="0" w:firstColumn="1" w:lastColumn="0" w:noHBand="0" w:noVBand="1"/>
                    </w:tblPr>
                    <w:tblGrid>
                      <w:gridCol w:w="10348"/>
                    </w:tblGrid>
                    <w:tr w:rsidR="00BA4EB7" w:rsidRPr="00304D8E" w14:paraId="16FC1CEA" w14:textId="77777777" w:rsidTr="00304D8E">
                      <w:trPr>
                        <w:trHeight w:val="287"/>
                      </w:trPr>
                      <w:tc>
                        <w:tcPr>
                          <w:tcW w:w="103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F808379" w14:textId="77777777" w:rsidR="00BA4EB7" w:rsidRPr="00304D8E" w:rsidRDefault="00BA4EB7" w:rsidP="00304D8E">
                          <w:pPr>
                            <w:pStyle w:val="Smallcaption"/>
                            <w:spacing w:line="240" w:lineRule="auto"/>
                            <w:rPr>
                              <w:rFonts w:ascii="Arial" w:hAnsi="Arial" w:cs="Arial"/>
                              <w:b w:val="0"/>
                              <w:bCs w:val="0"/>
                              <w:color w:val="0E2841" w:themeColor="text2"/>
                              <w:sz w:val="12"/>
                              <w:szCs w:val="12"/>
                            </w:rPr>
                          </w:pPr>
                          <w:r w:rsidRPr="00304D8E">
                            <w:rPr>
                              <w:rFonts w:ascii="Arial" w:hAnsi="Arial" w:cs="Arial"/>
                              <w:b w:val="0"/>
                              <w:bCs w:val="0"/>
                              <w:color w:val="0E2841" w:themeColor="text2"/>
                              <w:sz w:val="12"/>
                              <w:szCs w:val="12"/>
                            </w:rPr>
                            <w:t>Best Practice Software Pty Ltd, ACN 104 808 988 - ABN 92 104 808 988, PO Box 1911, Bundaberg Qld 4670 Australia</w:t>
                          </w:r>
                        </w:p>
                        <w:p w14:paraId="10408A08" w14:textId="77777777" w:rsidR="00BA4EB7" w:rsidRPr="00304D8E" w:rsidRDefault="00BA4EB7" w:rsidP="00304D8E">
                          <w:pPr>
                            <w:pStyle w:val="Footer"/>
                            <w:jc w:val="center"/>
                            <w:rPr>
                              <w:color w:val="0E2841" w:themeColor="text2"/>
                            </w:rPr>
                          </w:pPr>
                          <w:r w:rsidRPr="00304D8E">
                            <w:rPr>
                              <w:color w:val="0E2841" w:themeColor="text2"/>
                              <w:sz w:val="12"/>
                              <w:szCs w:val="12"/>
                            </w:rPr>
                            <w:t>Best Practice Software New Zealand Ltd, NZCN 562 9385 - NZBN 942 904 164 9411, PO Box 1459, Hamilton 3240 New Zealand</w:t>
                          </w:r>
                        </w:p>
                      </w:tc>
                    </w:tr>
                  </w:tbl>
                  <w:p w14:paraId="60EE05D6" w14:textId="77777777" w:rsidR="00BA4EB7" w:rsidRPr="00304D8E" w:rsidRDefault="00BA4EB7" w:rsidP="00BA4EB7"/>
                </w:txbxContent>
              </v:textbox>
              <w10:wrap anchorx="margin"/>
            </v:shape>
          </w:pict>
        </mc:Fallback>
      </mc:AlternateContent>
    </w:r>
    <w:r>
      <w:tab/>
    </w:r>
  </w:p>
  <w:p w14:paraId="7B1AB720" w14:textId="77777777" w:rsidR="00BA4EB7" w:rsidRPr="00BA4EB7" w:rsidRDefault="00BA4EB7" w:rsidP="00BA4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44602" w14:textId="77777777" w:rsidR="00EA17CC" w:rsidRDefault="00EA17CC" w:rsidP="00BA4EB7">
      <w:pPr>
        <w:spacing w:after="0" w:line="240" w:lineRule="auto"/>
      </w:pPr>
      <w:r>
        <w:separator/>
      </w:r>
    </w:p>
  </w:footnote>
  <w:footnote w:type="continuationSeparator" w:id="0">
    <w:p w14:paraId="0D1C41C1" w14:textId="77777777" w:rsidR="00EA17CC" w:rsidRDefault="00EA17CC" w:rsidP="00BA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C3DDB" w14:textId="18463261" w:rsidR="00573912" w:rsidRDefault="00000000">
    <w:pPr>
      <w:pStyle w:val="Header"/>
    </w:pPr>
    <w:r>
      <w:rPr>
        <w:noProof/>
      </w:rPr>
      <w:pict w14:anchorId="58077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598469" o:spid="_x0000_s1031" type="#_x0000_t75" style="position:absolute;margin-left:0;margin-top:0;width:450.9pt;height:450.9pt;z-index:-251650048;mso-position-horizontal:center;mso-position-horizontal-relative:margin;mso-position-vertical:center;mso-position-vertical-relative:margin" o:allowincell="f">
          <v:imagedata r:id="rId1" o:title="BP Symbol_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8468" w14:textId="220B31A9" w:rsidR="00BA4EB7" w:rsidRDefault="001179B0" w:rsidP="001179B0">
    <w:pPr>
      <w:pStyle w:val="Header"/>
      <w:tabs>
        <w:tab w:val="clear" w:pos="4513"/>
        <w:tab w:val="clear" w:pos="9026"/>
        <w:tab w:val="left" w:pos="62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F17616" wp14:editId="7345A343">
              <wp:simplePos x="0" y="0"/>
              <wp:positionH relativeFrom="margin">
                <wp:posOffset>426720</wp:posOffset>
              </wp:positionH>
              <wp:positionV relativeFrom="paragraph">
                <wp:posOffset>-449580</wp:posOffset>
              </wp:positionV>
              <wp:extent cx="4389120" cy="628226"/>
              <wp:effectExtent l="0" t="0" r="0" b="635"/>
              <wp:wrapNone/>
              <wp:docPr id="182985194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9120" cy="6282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BEE827" w14:textId="77777777" w:rsidR="001179B0" w:rsidRPr="009510EF" w:rsidRDefault="001179B0" w:rsidP="001179B0">
                          <w:pPr>
                            <w:pStyle w:val="Heading1"/>
                            <w:rPr>
                              <w:color w:val="EFD8B4"/>
                              <w:sz w:val="36"/>
                              <w:szCs w:val="36"/>
                            </w:rPr>
                          </w:pPr>
                          <w:r w:rsidRPr="009510EF">
                            <w:rPr>
                              <w:color w:val="EFD8B4"/>
                              <w:sz w:val="36"/>
                              <w:szCs w:val="36"/>
                            </w:rPr>
                            <w:t>Bp Premier - User Onboarding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176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6pt;margin-top:-35.4pt;width:345.6pt;height:49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" filled="f" stroked="f" strokeweight=".5pt">
              <v:textbox>
                <w:txbxContent>
                  <w:p w14:paraId="43BEE827" w14:textId="77777777" w:rsidR="001179B0" w:rsidRPr="009510EF" w:rsidRDefault="001179B0" w:rsidP="001179B0">
                    <w:pPr>
                      <w:pStyle w:val="Heading1"/>
                      <w:rPr>
                        <w:color w:val="EFD8B4"/>
                        <w:sz w:val="36"/>
                        <w:szCs w:val="36"/>
                      </w:rPr>
                    </w:pPr>
                    <w:r w:rsidRPr="009510EF">
                      <w:rPr>
                        <w:color w:val="EFD8B4"/>
                        <w:sz w:val="36"/>
                        <w:szCs w:val="36"/>
                      </w:rPr>
                      <w:t>Bp Premier - User Onboarding Checklist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752024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598470" o:spid="_x0000_s1032" type="#_x0000_t75" style="position:absolute;margin-left:0;margin-top:0;width:450.9pt;height:450.9pt;z-index:-251649024;mso-position-horizontal:center;mso-position-horizontal-relative:margin;mso-position-vertical:center;mso-position-vertical-relative:margin" o:allowincell="f">
          <v:imagedata r:id="rId1" o:title="BP Symbol_-01"/>
          <w10:wrap anchorx="margin" anchory="margin"/>
        </v:shape>
      </w:pict>
    </w:r>
    <w:r w:rsidR="00BA4EB7">
      <w:rPr>
        <w:noProof/>
      </w:rPr>
      <w:drawing>
        <wp:anchor distT="0" distB="0" distL="114300" distR="114300" simplePos="0" relativeHeight="251659264" behindDoc="1" locked="0" layoutInCell="1" allowOverlap="1" wp14:anchorId="6D6D35C3" wp14:editId="788D790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040" cy="748702"/>
          <wp:effectExtent l="0" t="0" r="3810" b="0"/>
          <wp:wrapNone/>
          <wp:docPr id="3139373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97169" name="Picture 914971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48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AECD089" w14:textId="04EA0D41" w:rsidR="00BA4EB7" w:rsidRDefault="00BA4E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8B10" w14:textId="7FC8CAB0" w:rsidR="00573912" w:rsidRDefault="00000000">
    <w:pPr>
      <w:pStyle w:val="Header"/>
    </w:pPr>
    <w:r>
      <w:rPr>
        <w:noProof/>
      </w:rPr>
      <w:pict w14:anchorId="5514C1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598468" o:spid="_x0000_s1030" type="#_x0000_t75" style="position:absolute;margin-left:0;margin-top:0;width:450.9pt;height:450.9pt;z-index:-251651072;mso-position-horizontal:center;mso-position-horizontal-relative:margin;mso-position-vertical:center;mso-position-vertical-relative:margin" o:allowincell="f">
          <v:imagedata r:id="rId1" o:title="BP Symbol_-0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2BBE" w14:textId="77777777" w:rsidR="008528D7" w:rsidRDefault="008528D7" w:rsidP="001179B0">
    <w:pPr>
      <w:pStyle w:val="Header"/>
      <w:tabs>
        <w:tab w:val="clear" w:pos="4513"/>
        <w:tab w:val="clear" w:pos="9026"/>
        <w:tab w:val="left" w:pos="62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CF8EDF4" wp14:editId="54CD97B6">
              <wp:simplePos x="0" y="0"/>
              <wp:positionH relativeFrom="margin">
                <wp:posOffset>426720</wp:posOffset>
              </wp:positionH>
              <wp:positionV relativeFrom="paragraph">
                <wp:posOffset>-449580</wp:posOffset>
              </wp:positionV>
              <wp:extent cx="4389120" cy="628226"/>
              <wp:effectExtent l="0" t="0" r="0" b="635"/>
              <wp:wrapNone/>
              <wp:docPr id="32591102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9120" cy="6282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8B8F1D" w14:textId="2EEADC61" w:rsidR="008528D7" w:rsidRPr="009510EF" w:rsidRDefault="008528D7" w:rsidP="001179B0">
                          <w:pPr>
                            <w:pStyle w:val="Heading1"/>
                            <w:rPr>
                              <w:color w:val="EFD8B4"/>
                              <w:sz w:val="36"/>
                              <w:szCs w:val="36"/>
                            </w:rPr>
                          </w:pPr>
                          <w:r w:rsidRPr="009510EF">
                            <w:rPr>
                              <w:color w:val="EFD8B4"/>
                              <w:sz w:val="36"/>
                              <w:szCs w:val="36"/>
                            </w:rPr>
                            <w:t>Bp Premier - User O</w:t>
                          </w:r>
                          <w:r>
                            <w:rPr>
                              <w:color w:val="EFD8B4"/>
                              <w:sz w:val="36"/>
                              <w:szCs w:val="36"/>
                            </w:rPr>
                            <w:t>ff</w:t>
                          </w:r>
                          <w:r w:rsidRPr="009510EF">
                            <w:rPr>
                              <w:color w:val="EFD8B4"/>
                              <w:sz w:val="36"/>
                              <w:szCs w:val="36"/>
                            </w:rPr>
                            <w:t>boarding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8EDF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3.6pt;margin-top:-35.4pt;width:345.6pt;height:49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" filled="f" stroked="f" strokeweight=".5pt">
              <v:textbox>
                <w:txbxContent>
                  <w:p w14:paraId="528B8F1D" w14:textId="2EEADC61" w:rsidR="008528D7" w:rsidRPr="009510EF" w:rsidRDefault="008528D7" w:rsidP="001179B0">
                    <w:pPr>
                      <w:pStyle w:val="Heading1"/>
                      <w:rPr>
                        <w:color w:val="EFD8B4"/>
                        <w:sz w:val="36"/>
                        <w:szCs w:val="36"/>
                      </w:rPr>
                    </w:pPr>
                    <w:r w:rsidRPr="009510EF">
                      <w:rPr>
                        <w:color w:val="EFD8B4"/>
                        <w:sz w:val="36"/>
                        <w:szCs w:val="36"/>
                      </w:rPr>
                      <w:t>Bp Premier - User O</w:t>
                    </w:r>
                    <w:r>
                      <w:rPr>
                        <w:color w:val="EFD8B4"/>
                        <w:sz w:val="36"/>
                        <w:szCs w:val="36"/>
                      </w:rPr>
                      <w:t>ff</w:t>
                    </w:r>
                    <w:r w:rsidRPr="009510EF">
                      <w:rPr>
                        <w:color w:val="EFD8B4"/>
                        <w:sz w:val="36"/>
                        <w:szCs w:val="36"/>
                      </w:rPr>
                      <w:t>boarding Checklist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290F7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450.9pt;height:450.9pt;z-index:-251643904;mso-position-horizontal:center;mso-position-horizontal-relative:margin;mso-position-vertical:center;mso-position-vertical-relative:margin" o:allowincell="f">
          <v:imagedata r:id="rId1" o:title="BP Symbol_-01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71552" behindDoc="1" locked="0" layoutInCell="1" allowOverlap="1" wp14:anchorId="6E41F46F" wp14:editId="734B45E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040" cy="748702"/>
          <wp:effectExtent l="0" t="0" r="3810" b="0"/>
          <wp:wrapNone/>
          <wp:docPr id="11369806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97169" name="Picture 914971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48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E44D7"/>
    <w:multiLevelType w:val="multilevel"/>
    <w:tmpl w:val="69007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705EA"/>
    <w:multiLevelType w:val="hybridMultilevel"/>
    <w:tmpl w:val="593A9A86"/>
    <w:lvl w:ilvl="0" w:tplc="9CA857C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86921">
    <w:abstractNumId w:val="0"/>
  </w:num>
  <w:num w:numId="2" w16cid:durableId="150675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B7"/>
    <w:rsid w:val="00077070"/>
    <w:rsid w:val="000D14D1"/>
    <w:rsid w:val="000D3B2A"/>
    <w:rsid w:val="000D6EFB"/>
    <w:rsid w:val="001152EF"/>
    <w:rsid w:val="001179B0"/>
    <w:rsid w:val="0012393B"/>
    <w:rsid w:val="001552F8"/>
    <w:rsid w:val="0016671B"/>
    <w:rsid w:val="0016694C"/>
    <w:rsid w:val="001737D4"/>
    <w:rsid w:val="00281C3A"/>
    <w:rsid w:val="0034208B"/>
    <w:rsid w:val="003D1D44"/>
    <w:rsid w:val="003D7501"/>
    <w:rsid w:val="003E25DC"/>
    <w:rsid w:val="0040640F"/>
    <w:rsid w:val="004526BD"/>
    <w:rsid w:val="0046209E"/>
    <w:rsid w:val="00464093"/>
    <w:rsid w:val="004649C3"/>
    <w:rsid w:val="004B6750"/>
    <w:rsid w:val="004E1ECD"/>
    <w:rsid w:val="005601D5"/>
    <w:rsid w:val="00573912"/>
    <w:rsid w:val="005B1DD5"/>
    <w:rsid w:val="005D6EC0"/>
    <w:rsid w:val="00604D9F"/>
    <w:rsid w:val="00672436"/>
    <w:rsid w:val="00693B3A"/>
    <w:rsid w:val="006C2B58"/>
    <w:rsid w:val="00761466"/>
    <w:rsid w:val="00784B98"/>
    <w:rsid w:val="00845EF7"/>
    <w:rsid w:val="008528D7"/>
    <w:rsid w:val="00880F3A"/>
    <w:rsid w:val="00884FC3"/>
    <w:rsid w:val="00910570"/>
    <w:rsid w:val="00910864"/>
    <w:rsid w:val="009510EF"/>
    <w:rsid w:val="009536B6"/>
    <w:rsid w:val="00A03FE9"/>
    <w:rsid w:val="00A5487A"/>
    <w:rsid w:val="00A70231"/>
    <w:rsid w:val="00AB4F1D"/>
    <w:rsid w:val="00B53CA8"/>
    <w:rsid w:val="00B73DF3"/>
    <w:rsid w:val="00B91D5E"/>
    <w:rsid w:val="00BA4EB7"/>
    <w:rsid w:val="00BB4C6A"/>
    <w:rsid w:val="00C03797"/>
    <w:rsid w:val="00C46A9E"/>
    <w:rsid w:val="00D14016"/>
    <w:rsid w:val="00D14B40"/>
    <w:rsid w:val="00D50EE4"/>
    <w:rsid w:val="00DB2EC6"/>
    <w:rsid w:val="00DB6996"/>
    <w:rsid w:val="00DD12F9"/>
    <w:rsid w:val="00E125C2"/>
    <w:rsid w:val="00E17782"/>
    <w:rsid w:val="00E32ADD"/>
    <w:rsid w:val="00E67895"/>
    <w:rsid w:val="00E8286F"/>
    <w:rsid w:val="00EA17CC"/>
    <w:rsid w:val="00EB152A"/>
    <w:rsid w:val="00EE5A0B"/>
    <w:rsid w:val="00F22F74"/>
    <w:rsid w:val="00F9188D"/>
    <w:rsid w:val="00F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69282"/>
  <w15:chartTrackingRefBased/>
  <w15:docId w15:val="{8B464065-FA65-44E6-B48C-D8BA8A3F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895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0EF"/>
    <w:pPr>
      <w:keepNext/>
      <w:keepLines/>
      <w:spacing w:before="360" w:after="80"/>
      <w:outlineLvl w:val="0"/>
    </w:pPr>
    <w:rPr>
      <w:rFonts w:ascii="Acumin Pro Semibold" w:eastAsiaTheme="majorEastAsia" w:hAnsi="Acumin Pro Semibold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0EF"/>
    <w:rPr>
      <w:rFonts w:ascii="Acumin Pro Semibold" w:eastAsiaTheme="majorEastAsia" w:hAnsi="Acumin Pro Semibold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E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E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E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E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E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E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E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E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E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E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E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B7"/>
  </w:style>
  <w:style w:type="paragraph" w:styleId="Footer">
    <w:name w:val="footer"/>
    <w:basedOn w:val="Normal"/>
    <w:link w:val="FooterChar"/>
    <w:uiPriority w:val="99"/>
    <w:unhideWhenUsed/>
    <w:rsid w:val="00BA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B7"/>
  </w:style>
  <w:style w:type="table" w:styleId="TableGrid">
    <w:name w:val="Table Grid"/>
    <w:basedOn w:val="TableNormal"/>
    <w:uiPriority w:val="39"/>
    <w:rsid w:val="00BA4EB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caption">
    <w:name w:val="Small caption"/>
    <w:basedOn w:val="Normal"/>
    <w:uiPriority w:val="99"/>
    <w:rsid w:val="00BA4EB7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Muller ExtraBold DEMO" w:hAnsi="Muller ExtraBold DEMO" w:cs="Muller ExtraBold DEMO"/>
      <w:b/>
      <w:bCs/>
      <w:color w:val="000000"/>
      <w:kern w:val="0"/>
      <w:lang w:val="en-GB"/>
      <w14:ligatures w14:val="none"/>
    </w:rPr>
  </w:style>
  <w:style w:type="paragraph" w:customStyle="1" w:styleId="Style1">
    <w:name w:val="Style1"/>
    <w:basedOn w:val="Normal"/>
    <w:link w:val="Style1Char"/>
    <w:qFormat/>
    <w:rsid w:val="00845EF7"/>
    <w:pPr>
      <w:pBdr>
        <w:top w:val="thickThinSmallGap" w:sz="12" w:space="1" w:color="EFD8B4"/>
        <w:left w:val="thickThinSmallGap" w:sz="12" w:space="4" w:color="EFD8B4"/>
        <w:bottom w:val="thinThickSmallGap" w:sz="12" w:space="1" w:color="EFD8B4"/>
        <w:right w:val="thinThickSmallGap" w:sz="12" w:space="4" w:color="EFD8B4"/>
      </w:pBdr>
      <w:shd w:val="clear" w:color="auto" w:fill="14153C"/>
      <w:jc w:val="center"/>
    </w:pPr>
    <w:rPr>
      <w:b/>
      <w:color w:val="EFD8B4"/>
      <w:sz w:val="24"/>
    </w:rPr>
  </w:style>
  <w:style w:type="character" w:customStyle="1" w:styleId="Style1Char">
    <w:name w:val="Style1 Char"/>
    <w:basedOn w:val="DefaultParagraphFont"/>
    <w:link w:val="Style1"/>
    <w:rsid w:val="00845EF7"/>
    <w:rPr>
      <w:rFonts w:ascii="Arial" w:hAnsi="Arial"/>
      <w:b/>
      <w:color w:val="EFD8B4"/>
      <w:shd w:val="clear" w:color="auto" w:fill="14153C"/>
    </w:rPr>
  </w:style>
  <w:style w:type="character" w:styleId="Hyperlink">
    <w:name w:val="Hyperlink"/>
    <w:basedOn w:val="DefaultParagraphFont"/>
    <w:uiPriority w:val="99"/>
    <w:unhideWhenUsed/>
    <w:rsid w:val="008528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b.bpsoftware.net/bppremier/Orchid/Management/AddingNewUser.htm" TargetMode="External"/><Relationship Id="rId18" Type="http://schemas.openxmlformats.org/officeDocument/2006/relationships/hyperlink" Target="https://kb.bpsoftware.net/bppremier/spectra/Reports/ConfiguringReporting.htm" TargetMode="External"/><Relationship Id="rId26" Type="http://schemas.openxmlformats.org/officeDocument/2006/relationships/hyperlink" Target="https://kb.bpsoftware.net/bppremier/spectra/Management/DeactivateUser.ht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humanservices.gov.au/organisations/health-professionals/forms/hw052" TargetMode="External"/><Relationship Id="rId17" Type="http://schemas.openxmlformats.org/officeDocument/2006/relationships/hyperlink" Target="https://kb.bpsoftware.net/bppremier/spectra/Management/UserPreferences.htm" TargetMode="External"/><Relationship Id="rId25" Type="http://schemas.openxmlformats.org/officeDocument/2006/relationships/hyperlink" Target="https://kb.bpsoftware.net/bppremier/spectra/Clinical/PathologyandRadiology/RedirectReports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b.bpsoftware.net/bppremier/spectra/Management/UserPermissions.htm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umanservices.gov.au/organisations/health-professionals/forms/hw027" TargetMode="External"/><Relationship Id="rId24" Type="http://schemas.openxmlformats.org/officeDocument/2006/relationships/hyperlink" Target="https://kb.bpsoftware.net/bppremier/spectra/Management/AddingNewUser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kb.bpsoftware.net/bppremier/spectra/Management/AppointmentBook/SetUpSessions.htm" TargetMode="External"/><Relationship Id="rId23" Type="http://schemas.openxmlformats.org/officeDocument/2006/relationships/hyperlink" Target="https://kb.bpsoftware.net/bppremier/spectra/Management/AppointmentBook/SetUpSessions.ht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b.bpsoftware.net/bppremier/Orchid/GettingStarted/SetupProviders.htm" TargetMode="External"/><Relationship Id="rId22" Type="http://schemas.openxmlformats.org/officeDocument/2006/relationships/header" Target="header3.xml"/><Relationship Id="rId27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7B6C405A75E41BCAF81EAE9CF1686" ma:contentTypeVersion="19" ma:contentTypeDescription="Create a new document." ma:contentTypeScope="" ma:versionID="f83b5cd99e8d66fb66013eb7b9bacbe8">
  <xsd:schema xmlns:xsd="http://www.w3.org/2001/XMLSchema" xmlns:xs="http://www.w3.org/2001/XMLSchema" xmlns:p="http://schemas.microsoft.com/office/2006/metadata/properties" xmlns:ns1="http://schemas.microsoft.com/sharepoint/v3" xmlns:ns2="b6328f68-c51b-403b-a289-a077f0a2dbe8" xmlns:ns3="8264a6ab-29aa-4896-9f88-230cabd3c5b2" targetNamespace="http://schemas.microsoft.com/office/2006/metadata/properties" ma:root="true" ma:fieldsID="1d438189dbe7e6040bac0656dbee984a" ns1:_="" ns2:_="" ns3:_="">
    <xsd:import namespace="http://schemas.microsoft.com/sharepoint/v3"/>
    <xsd:import namespace="b6328f68-c51b-403b-a289-a077f0a2dbe8"/>
    <xsd:import namespace="8264a6ab-29aa-4896-9f88-230cabd3c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28f68-c51b-403b-a289-a077f0a2d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629d0-ec7e-4959-8068-50be67086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4a6ab-29aa-4896-9f88-230cabd3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2f687f-9e80-4a77-a434-814af486cbff}" ma:internalName="TaxCatchAll" ma:showField="CatchAllData" ma:web="8264a6ab-29aa-4896-9f88-230cabd3c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264a6ab-29aa-4896-9f88-230cabd3c5b2" xsi:nil="true"/>
    <lcf76f155ced4ddcb4097134ff3c332f xmlns="b6328f68-c51b-403b-a289-a077f0a2dbe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D45A91-71E1-4599-8465-4A0339AFB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328f68-c51b-403b-a289-a077f0a2dbe8"/>
    <ds:schemaRef ds:uri="8264a6ab-29aa-4896-9f88-230cabd3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735C0-B5FE-4FE2-8CB1-805C6CD50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D6BEB-4CCB-4F73-A08E-1B861D8A56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64a6ab-29aa-4896-9f88-230cabd3c5b2"/>
    <ds:schemaRef ds:uri="b6328f68-c51b-403b-a289-a077f0a2db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Kim</dc:creator>
  <cp:keywords/>
  <dc:description/>
  <cp:lastModifiedBy>Lais Miyasava</cp:lastModifiedBy>
  <cp:revision>56</cp:revision>
  <dcterms:created xsi:type="dcterms:W3CDTF">2025-07-20T22:46:00Z</dcterms:created>
  <dcterms:modified xsi:type="dcterms:W3CDTF">2025-07-23T00:44:00Z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0x010100D027B6C405A75E41BCAF81EAE9CF1686</vt:lpwstr>
  </property>
  <property fmtid="{D5CDD505-2E9C-101B-9397-08002B2CF9AE}" pid="3" name="MediaServiceImageTags">
    <vt:lpwstr/>
  </property>
</Properties>
</file>